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00F" w:rsidRPr="003F78C5" w:rsidRDefault="00B4100F" w:rsidP="003F78C5">
      <w:pPr>
        <w:tabs>
          <w:tab w:val="left" w:pos="4410"/>
        </w:tabs>
        <w:spacing w:after="0" w:line="240" w:lineRule="auto"/>
        <w:ind w:left="6480"/>
        <w:jc w:val="center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ՀԱՎԵԼՎԱԾ 3</w:t>
      </w:r>
    </w:p>
    <w:p w:rsidR="00B4100F" w:rsidRPr="003F78C5" w:rsidRDefault="00B4100F" w:rsidP="003F78C5">
      <w:pPr>
        <w:tabs>
          <w:tab w:val="left" w:pos="4410"/>
        </w:tabs>
        <w:spacing w:after="0" w:line="240" w:lineRule="auto"/>
        <w:ind w:left="6480"/>
        <w:jc w:val="center"/>
        <w:rPr>
          <w:rFonts w:ascii="GHEA Grapalat" w:hAnsi="GHEA Grapalat" w:cs="Sylfaen"/>
        </w:rPr>
      </w:pPr>
      <w:r w:rsidRPr="003F78C5">
        <w:rPr>
          <w:rFonts w:ascii="GHEA Grapalat" w:hAnsi="GHEA Grapalat" w:cs="Sylfaen"/>
          <w:lang w:val="hy-AM"/>
        </w:rPr>
        <w:t>«Եվրասիական տնտեսական միության մասին» պայմանագրի</w:t>
      </w:r>
    </w:p>
    <w:p w:rsidR="00F327CB" w:rsidRPr="003F78C5" w:rsidRDefault="00F327CB" w:rsidP="003F78C5">
      <w:pPr>
        <w:tabs>
          <w:tab w:val="left" w:pos="4410"/>
        </w:tabs>
        <w:spacing w:after="0" w:line="240" w:lineRule="auto"/>
        <w:ind w:left="6480"/>
        <w:jc w:val="center"/>
        <w:rPr>
          <w:rFonts w:ascii="GHEA Grapalat" w:hAnsi="GHEA Grapalat" w:cs="Sylfaen"/>
          <w:lang w:val="hy-AM"/>
        </w:rPr>
      </w:pPr>
    </w:p>
    <w:p w:rsidR="00B4100F" w:rsidRPr="003F78C5" w:rsidRDefault="00B4100F" w:rsidP="003F78C5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  <w:r w:rsidRPr="003F78C5">
        <w:rPr>
          <w:rFonts w:ascii="GHEA Grapalat" w:hAnsi="GHEA Grapalat" w:cs="Sylfaen"/>
          <w:b/>
          <w:lang w:val="hy-AM"/>
        </w:rPr>
        <w:t>Ա</w:t>
      </w:r>
      <w:r w:rsidR="00F327CB" w:rsidRPr="003F78C5">
        <w:rPr>
          <w:rFonts w:ascii="GHEA Grapalat" w:hAnsi="GHEA Grapalat" w:cs="Sylfaen"/>
          <w:b/>
          <w:lang w:val="hy-AM"/>
        </w:rPr>
        <w:t>ՐՁԱՆԱԳՐՈՒԹՅՈՒՆ</w:t>
      </w:r>
    </w:p>
    <w:p w:rsidR="00B4100F" w:rsidRPr="003F78C5" w:rsidRDefault="00B4100F" w:rsidP="003F78C5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  <w:r w:rsidRPr="003F78C5">
        <w:rPr>
          <w:rFonts w:ascii="GHEA Grapalat" w:hAnsi="GHEA Grapalat" w:cs="Sylfaen"/>
          <w:b/>
          <w:lang w:val="hy-AM"/>
        </w:rPr>
        <w:t>Եվրասիական տնտեսական միության շրջանակներում տեղեկատվա</w:t>
      </w:r>
      <w:r w:rsidR="00D17027" w:rsidRPr="003F78C5">
        <w:rPr>
          <w:rFonts w:ascii="GHEA Grapalat" w:hAnsi="GHEA Grapalat" w:cs="Sylfaen"/>
          <w:b/>
          <w:lang w:val="hy-AM"/>
        </w:rPr>
        <w:t xml:space="preserve">կան </w:t>
      </w:r>
      <w:r w:rsidRPr="003F78C5">
        <w:rPr>
          <w:rFonts w:ascii="GHEA Grapalat" w:hAnsi="GHEA Grapalat" w:cs="Sylfaen"/>
          <w:b/>
          <w:lang w:val="hy-AM"/>
        </w:rPr>
        <w:t xml:space="preserve">հաղորդակցական տեխնոլոգիաների </w:t>
      </w:r>
      <w:r w:rsidR="00F327CB" w:rsidRPr="003F78C5">
        <w:rPr>
          <w:rFonts w:ascii="GHEA Grapalat" w:hAnsi="GHEA Grapalat" w:cs="Sylfaen"/>
          <w:b/>
          <w:lang w:val="hy-AM"/>
        </w:rPr>
        <w:t>եւ</w:t>
      </w:r>
      <w:r w:rsidRPr="003F78C5">
        <w:rPr>
          <w:rFonts w:ascii="GHEA Grapalat" w:hAnsi="GHEA Grapalat" w:cs="Sylfaen"/>
          <w:b/>
          <w:lang w:val="hy-AM"/>
        </w:rPr>
        <w:t xml:space="preserve"> տեղեկատվական փոխգործակցության մասին</w:t>
      </w:r>
    </w:p>
    <w:p w:rsidR="00F327CB" w:rsidRPr="003F78C5" w:rsidRDefault="00F327CB" w:rsidP="003F78C5">
      <w:pPr>
        <w:spacing w:after="0" w:line="240" w:lineRule="auto"/>
        <w:rPr>
          <w:rFonts w:ascii="GHEA Grapalat" w:hAnsi="GHEA Grapalat" w:cs="Sylfaen"/>
          <w:lang w:val="hy-AM"/>
        </w:rPr>
      </w:pP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1.</w:t>
      </w:r>
      <w:r w:rsidR="00F327CB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Սույն Արձանագրությունը մշակվել է «Եվրասիական տնտեսական միության մասին» պայմանագրի (այսուհետ՝ Պայմանագիր) 23-րդ հոդվածի համաձայն` տեղեկատվական փոխգործակցության հիմնարար սկզբունքները սահմանելու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Միության շրջանակներում դրա իրագործումը համակարգելու, ինչպես նա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ինտեգրված տեղեկատվական համակարգը ստեղծելու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զարգացման կարգը սահմանելու նպատակով։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2.</w:t>
      </w:r>
      <w:r w:rsidR="00F327CB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Սույն Արձանագրության մեջ գործածվող հասկացություններն ունեն հետ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յալ իմաստը՝</w:t>
      </w:r>
    </w:p>
    <w:p w:rsidR="00B4100F" w:rsidRPr="003F78C5" w:rsidRDefault="00F327CB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 xml:space="preserve">էլեկտրոնային փաստաթղթի թղթային </w:t>
      </w:r>
      <w:r w:rsidR="00F5027D" w:rsidRPr="003F78C5">
        <w:rPr>
          <w:rFonts w:ascii="GHEA Grapalat" w:hAnsi="GHEA Grapalat" w:cs="Sylfaen"/>
          <w:lang w:val="hy-AM"/>
        </w:rPr>
        <w:t>օրինակ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 xml:space="preserve">՝ թղթային կրիչով էլեկտրոնային փաստաթղթի </w:t>
      </w:r>
      <w:r w:rsidR="00F5027D" w:rsidRPr="003F78C5">
        <w:rPr>
          <w:rFonts w:ascii="GHEA Grapalat" w:hAnsi="GHEA Grapalat" w:cs="Sylfaen"/>
          <w:lang w:val="hy-AM"/>
        </w:rPr>
        <w:t>օրինակը</w:t>
      </w:r>
      <w:r w:rsidR="00B4100F" w:rsidRPr="003F78C5">
        <w:rPr>
          <w:rFonts w:ascii="GHEA Grapalat" w:hAnsi="GHEA Grapalat" w:cs="Sylfaen"/>
          <w:lang w:val="hy-AM"/>
        </w:rPr>
        <w:t xml:space="preserve">, որը </w:t>
      </w:r>
      <w:r w:rsidR="00C60931" w:rsidRPr="003F78C5">
        <w:rPr>
          <w:rFonts w:ascii="GHEA Grapalat" w:hAnsi="GHEA Grapalat" w:cs="Sylfaen"/>
          <w:lang w:val="hy-AM"/>
        </w:rPr>
        <w:t>հաստատվել</w:t>
      </w:r>
      <w:r w:rsidR="00B4100F" w:rsidRPr="003F78C5">
        <w:rPr>
          <w:rFonts w:ascii="GHEA Grapalat" w:hAnsi="GHEA Grapalat" w:cs="Sylfaen"/>
          <w:lang w:val="hy-AM"/>
        </w:rPr>
        <w:t xml:space="preserve"> է անդամ պետությունների օրենսդրությամբ սահմանված կարգով.</w:t>
      </w:r>
    </w:p>
    <w:p w:rsidR="00B4100F" w:rsidRPr="003F78C5" w:rsidRDefault="00F327CB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վստահված երրորդ կողմ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>՝</w:t>
      </w:r>
      <w:r w:rsidRPr="003F78C5">
        <w:rPr>
          <w:rStyle w:val="Tag"/>
          <w:rFonts w:ascii="GHEA Grapalat" w:hAnsi="GHEA Grapalat" w:cs="Sylfaen"/>
          <w:color w:val="auto"/>
          <w:lang w:val="hy-AM"/>
        </w:rPr>
        <w:t xml:space="preserve"> </w:t>
      </w:r>
      <w:r w:rsidR="00B4100F" w:rsidRPr="003F78C5">
        <w:rPr>
          <w:rFonts w:ascii="GHEA Grapalat" w:hAnsi="GHEA Grapalat" w:cs="Sylfaen"/>
          <w:lang w:val="hy-AM"/>
        </w:rPr>
        <w:t>կազմակերպություն, որին, անդամ պետությունների օրենսդրությանը համապատասխան, վերապահված է էլեկտրոնային փաստաթուղթը ստորագրած անձի առնչությամբ ժամանակի ֆիքսված պահին էլեկտրոնային փաստաթղթերում էլեկտրոնային թվային ստորագրությունը (էլեկտրոնային ստորագրությունը) ստուգելու առնչությամբ գործունեություն իրականացնելու իրավունք.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անդամ պետության ազգային հատվածի պատվիրատու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 xml:space="preserve">՝ </w:t>
      </w:r>
      <w:r w:rsidR="0082123F" w:rsidRPr="003F78C5">
        <w:rPr>
          <w:rFonts w:ascii="GHEA Grapalat" w:hAnsi="GHEA Grapalat" w:cs="Sylfaen"/>
          <w:lang w:val="hy-AM"/>
        </w:rPr>
        <w:t>անդամ պետության օրենսդրությանը համապատասխան սահմանված</w:t>
      </w:r>
      <w:r w:rsidR="00950B0A" w:rsidRPr="003F78C5">
        <w:rPr>
          <w:rFonts w:ascii="GHEA Grapalat" w:hAnsi="GHEA Grapalat" w:cs="Sylfaen"/>
          <w:lang w:val="hy-AM"/>
        </w:rPr>
        <w:t>՝</w:t>
      </w:r>
      <w:r w:rsidR="0082123F" w:rsidRPr="003F78C5">
        <w:rPr>
          <w:rFonts w:ascii="GHEA Grapalat" w:hAnsi="GHEA Grapalat" w:cs="Sylfaen"/>
          <w:lang w:val="hy-AM"/>
        </w:rPr>
        <w:t xml:space="preserve"> </w:t>
      </w:r>
      <w:r w:rsidR="00B4100F" w:rsidRPr="003F78C5">
        <w:rPr>
          <w:rFonts w:ascii="GHEA Grapalat" w:hAnsi="GHEA Grapalat" w:cs="Sylfaen"/>
          <w:lang w:val="hy-AM"/>
        </w:rPr>
        <w:t>անդամ պետության պետական մարմին, որն իրականացնում է անդամ պետության ազգային հատվածի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ավորման, զարգացման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շահագործման աշխատանքների պատվիրատուի ու կազմակերպչի գործառույթներ.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տեղեկությունների պաշտպանություն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 xml:space="preserve">՝ տեղեկությունների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դրանց մշակման միջոցների գաղտնիությունը, ամբողջականությունն ու հասանելիությունը սահմանելու, դրանց հասնելու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պահպանելու վերաբերյալ իրավական, կազմակերպական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տեխնիկական միջոցառումների ամբողջության ընդունում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իրագործում</w:t>
      </w:r>
      <w:r w:rsidR="00D17027" w:rsidRPr="003F78C5">
        <w:rPr>
          <w:rFonts w:ascii="GHEA Grapalat" w:hAnsi="GHEA Grapalat" w:cs="Sylfaen"/>
          <w:lang w:val="hy-AM"/>
        </w:rPr>
        <w:t xml:space="preserve"> եւ սուբյեկտների տեղեկատվական փոխգործակցության համար անթույլատրելի ռիսկերի բացառման </w:t>
      </w:r>
      <w:r w:rsidR="00182BB2" w:rsidRPr="003F78C5">
        <w:rPr>
          <w:rFonts w:ascii="GHEA Grapalat" w:hAnsi="GHEA Grapalat" w:cs="Sylfaen"/>
          <w:lang w:val="hy-AM"/>
        </w:rPr>
        <w:t xml:space="preserve">կամ նվազեցման </w:t>
      </w:r>
      <w:r w:rsidR="00D17027" w:rsidRPr="003F78C5">
        <w:rPr>
          <w:rFonts w:ascii="GHEA Grapalat" w:hAnsi="GHEA Grapalat" w:cs="Sylfaen"/>
          <w:lang w:val="hy-AM"/>
        </w:rPr>
        <w:t>նպատակով</w:t>
      </w:r>
      <w:r w:rsidR="00B4100F" w:rsidRPr="003F78C5">
        <w:rPr>
          <w:rFonts w:ascii="GHEA Grapalat" w:hAnsi="GHEA Grapalat" w:cs="Sylfaen"/>
          <w:lang w:val="hy-AM"/>
        </w:rPr>
        <w:t>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Միության ինտեգրված տեղեկատվական համակարգ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 xml:space="preserve">՝ անդամ պետությունների ազգային հատվածներով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Հանձնաժողովի ինտեգրացիոն հատվածով միավորված, ըստ տարածքների տեղաբաշխված պետական տեղեկատվական ռեսուրսների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լիազոր մարմինների տեղեկատվական համակարգերի, Հանձնաժողովի տեղեկատվական ռեսուրսների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տեղեկատվական համակարգերի կազմակերպական ամբողջություն.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տեղեկատվական համակարգ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 xml:space="preserve">՝ տեղեկատվական ռեսուրսների մշակումն ապահովող տեղեկատվական տեխնոլոգիաների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տեղեկատվական միջոցների ամբողջություն.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lastRenderedPageBreak/>
        <w:t>«</w:t>
      </w:r>
      <w:r w:rsidR="00B4100F" w:rsidRPr="003F78C5">
        <w:rPr>
          <w:rFonts w:ascii="GHEA Grapalat" w:hAnsi="GHEA Grapalat" w:cs="Sylfaen"/>
          <w:lang w:val="hy-AM"/>
        </w:rPr>
        <w:t>տեղեկատվա</w:t>
      </w:r>
      <w:r w:rsidR="00D17027" w:rsidRPr="003F78C5">
        <w:rPr>
          <w:rFonts w:ascii="GHEA Grapalat" w:hAnsi="GHEA Grapalat" w:cs="Sylfaen"/>
          <w:lang w:val="hy-AM"/>
        </w:rPr>
        <w:t xml:space="preserve">կան </w:t>
      </w:r>
      <w:r w:rsidR="00B4100F" w:rsidRPr="003F78C5">
        <w:rPr>
          <w:rFonts w:ascii="GHEA Grapalat" w:hAnsi="GHEA Grapalat" w:cs="Sylfaen"/>
          <w:lang w:val="hy-AM"/>
        </w:rPr>
        <w:t>հաղորդակցական տեխնոլոգիաներ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 xml:space="preserve">՝ տեղեկատվական տեխնոլոգիաների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հեռահաղորդակցության գործընթացների իրագործման մեթոդների ու միջոցների ամբողջություն.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տեղեկատվական տեխնոլոգիաներ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 xml:space="preserve">՝ տեղեկություններ փնտրելու, հավաքագրելու, կուտակելու, համակարգելու, պահպանելու, հստակեցնելու, մշակելու, տրամադրելու, տարածելու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վերացնելու (ոչնչացնելու) գործընթացները, մեթոդները, ինչպես նա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այդպիսի գործընթացներն ու մեթոդներն իրականացնելու եղանակները.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տեղեկատվական ռեսուրս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 xml:space="preserve">՝ տեղեկատվական համակարգերում ընդգրկված փաստաթղթավորված տեղեկությունների (տվյալների բազա, տեղեկությունների այլ </w:t>
      </w:r>
      <w:r w:rsidR="00015656" w:rsidRPr="003F78C5">
        <w:rPr>
          <w:rFonts w:ascii="GHEA Grapalat" w:hAnsi="GHEA Grapalat" w:cs="Sylfaen"/>
          <w:lang w:val="hy-AM"/>
        </w:rPr>
        <w:t>զան</w:t>
      </w:r>
      <w:r w:rsidR="00BF58A9" w:rsidRPr="003F78C5">
        <w:rPr>
          <w:rFonts w:ascii="GHEA Grapalat" w:hAnsi="GHEA Grapalat" w:cs="Sylfaen"/>
          <w:lang w:val="hy-AM"/>
        </w:rPr>
        <w:t>գված</w:t>
      </w:r>
      <w:r w:rsidR="00B4100F" w:rsidRPr="003F78C5">
        <w:rPr>
          <w:rFonts w:ascii="GHEA Grapalat" w:hAnsi="GHEA Grapalat" w:cs="Sylfaen"/>
          <w:lang w:val="hy-AM"/>
        </w:rPr>
        <w:t xml:space="preserve">) </w:t>
      </w:r>
      <w:r w:rsidR="0095134E" w:rsidRPr="003F78C5">
        <w:rPr>
          <w:rFonts w:ascii="GHEA Grapalat" w:hAnsi="GHEA Grapalat" w:cs="Sylfaen"/>
          <w:lang w:val="hy-AM"/>
        </w:rPr>
        <w:t>կանոնակարգված</w:t>
      </w:r>
      <w:r w:rsidR="00B4100F" w:rsidRPr="003F78C5">
        <w:rPr>
          <w:rFonts w:ascii="GHEA Grapalat" w:hAnsi="GHEA Grapalat" w:cs="Sylfaen"/>
          <w:lang w:val="hy-AM"/>
        </w:rPr>
        <w:t xml:space="preserve"> ամբողջություն.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դասակարգիչ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>՝ դասակարգման օբյեկտների</w:t>
      </w:r>
      <w:r w:rsidR="004230D5" w:rsidRPr="003F78C5">
        <w:rPr>
          <w:rFonts w:ascii="GHEA Grapalat" w:hAnsi="GHEA Grapalat" w:cs="Sylfaen"/>
          <w:lang w:val="hy-AM"/>
        </w:rPr>
        <w:t xml:space="preserve"> անվանումների</w:t>
      </w:r>
      <w:r w:rsidR="00B4100F" w:rsidRPr="003F78C5">
        <w:rPr>
          <w:rFonts w:ascii="GHEA Grapalat" w:hAnsi="GHEA Grapalat" w:cs="Sylfaen"/>
          <w:lang w:val="hy-AM"/>
        </w:rPr>
        <w:t xml:space="preserve"> համակարգված, կառուցվածքավորված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կոդիֆիկացված ցանկ.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անդամ պետության ազգային հատված, Հանձնաժողովի ինտեգրացիոն հատված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 xml:space="preserve">՝ տեղեկատվական համակարգեր, որոնցով ապահովվում է լիազոր մարմինների տեղեկատվական համակարգերի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Հանձնաժողովի տեղեկատվական համակարգերի միջ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տեղեկատվական փոխգործակցությունը Միության ինտեգրված տեղեկատվական համակարգի շրջանակներում.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նորմատիվային-տեղեկատվական տվյալներ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>՝ լիազոր մարմինների միջ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տեղեկությունների փոխանակումն իրականացնելու ժամանակ օգտագործվող տեղեկագրքերի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դասակարգիչների ամբողջություն.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տեղեկություններն էլեկտրոնային տարբերակով փաստաթղթավորելու ընդհանուր ենթակառուցվածք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 xml:space="preserve">՝ Միության շրջանակներում օգտագործվող էլեկտրոնային փաստաթղթերին իրավաբանական ուժ տալու նպատակով իրականացվող տեղեկատվական-տեխնոլոգիական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կազմակերպաիրավական միջոցառումների, կանոնների ու որոշումների ամբողջություն.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ընդհանուր տեղեկատվական ռեսուրս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>՝ Հանձնաժողովի տեղեկատվական ռեսուրս, որը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>ավորվում է կենտրոնացված վարման միջոցով կամ անդամ պետությունների տեղեկատվական փոխգործակցության հիման վրա.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Միության շրջանակներում ընդհանուր գործընթաց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>՝ անդամ պետություններից մեկի տարածքում սկսվող, իսկ մեկ այլ անդամ պետության տարածքում ավարտվող (փոփոխվող)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ակերպումներ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ընթացակարգեր, որոնք կանոնակարգված (սահմանված) են Միության իրավունքը կազմող միջազգային պայմանագրերով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ակտերով ու անդամ պետությունների օրենսդրությամբ.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տեղեկագիրք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 xml:space="preserve">՝ համակարգված, կառուցվածքավորված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կոդիֆիկացված ցանկ, որն իր բովա</w:t>
      </w:r>
      <w:r w:rsidR="00EC4A6C" w:rsidRPr="003F78C5">
        <w:rPr>
          <w:rFonts w:ascii="GHEA Grapalat" w:hAnsi="GHEA Grapalat" w:cs="Sylfaen"/>
          <w:lang w:val="hy-AM"/>
        </w:rPr>
        <w:t>ն</w:t>
      </w:r>
      <w:r w:rsidR="00B4100F" w:rsidRPr="003F78C5">
        <w:rPr>
          <w:rFonts w:ascii="GHEA Grapalat" w:hAnsi="GHEA Grapalat" w:cs="Sylfaen"/>
          <w:lang w:val="hy-AM"/>
        </w:rPr>
        <w:t>դակությամբ կամ տեղեկությունների բնույթով միատարր է.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էլեկտրոնային փոխգործակցության սուբյեկտներ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>՝ պետական մարմիններ, ֆիզիկական կամ իրավաբանական անձինք, որոնք փոխգործակցում են էլեկտրոնային փաստաթղթեր, ինչպես նա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էլեկտրոնային տարբերակով տեղեկություններ կազմելիս, ուղարկելիս, փոխանցելիս, ստանալիս, պահպանելիս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օգտագործելիս ծագող հարաբերությունների շրջանակներում.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վստահության անդրսահմանային տարածք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>՝ անդամ պետությունների կողմից՝ լիազոր մարմինների միջ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տվյալների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էլեկտրոնային փաստաթղթերի միջպետական </w:t>
      </w:r>
      <w:r w:rsidR="00B4100F" w:rsidRPr="003F78C5">
        <w:rPr>
          <w:rFonts w:ascii="GHEA Grapalat" w:hAnsi="GHEA Grapalat" w:cs="Sylfaen"/>
          <w:lang w:val="hy-AM"/>
        </w:rPr>
        <w:lastRenderedPageBreak/>
        <w:t xml:space="preserve">փոխանակման ժամանակ վստահության ապահովման նպատակով համաձայնեցված իրավական, կազմակերպական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տեխնոլոգիական պայմանների ամբողջություն.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 xml:space="preserve">տեղեկությունների դասակարգման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ծածկագրման միասնականացված համակարգ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>՝</w:t>
      </w:r>
      <w:r w:rsidR="00F327CB" w:rsidRPr="003F78C5">
        <w:rPr>
          <w:rStyle w:val="Tag"/>
          <w:rFonts w:ascii="GHEA Grapalat" w:hAnsi="GHEA Grapalat" w:cs="Sylfaen"/>
          <w:color w:val="auto"/>
          <w:lang w:val="hy-AM"/>
        </w:rPr>
        <w:t xml:space="preserve"> </w:t>
      </w:r>
      <w:r w:rsidR="00B4100F" w:rsidRPr="003F78C5">
        <w:rPr>
          <w:rFonts w:ascii="GHEA Grapalat" w:hAnsi="GHEA Grapalat" w:cs="Sylfaen"/>
          <w:lang w:val="hy-AM"/>
        </w:rPr>
        <w:t>նորմատիվային-տեղեկատվական տվյալների տեղեկագրքերի, դասակարգիչների, ինչպես նա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դրանց մշակման, վարման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կիրառման կարգի ու մեթոդաբանության ամբողջություն.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լիազոր մարմին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 xml:space="preserve">՝ անդամ պետության պետական մարմին կամ </w:t>
      </w:r>
      <w:r w:rsidR="0031276C" w:rsidRPr="003F78C5">
        <w:rPr>
          <w:rFonts w:ascii="GHEA Grapalat" w:hAnsi="GHEA Grapalat" w:cs="Sylfaen"/>
          <w:lang w:val="hy-AM"/>
        </w:rPr>
        <w:t>դրա</w:t>
      </w:r>
      <w:r w:rsidR="00B4100F" w:rsidRPr="003F78C5">
        <w:rPr>
          <w:rFonts w:ascii="GHEA Grapalat" w:hAnsi="GHEA Grapalat" w:cs="Sylfaen"/>
          <w:lang w:val="hy-AM"/>
        </w:rPr>
        <w:t xml:space="preserve"> կողմից սահմանված կազմակերպություն, որն օժտված է առանձին ոլորտներում պետական քաղաքականություն իրականացնելու լիազորություններով.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հաշվառման համակարգ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 xml:space="preserve">՝ տեղեկատվական համակարգ, որը տեղեկություններ է պարունակում էլեկտրոնային փոխգործակցության սուբյեկտների իրավահաստատող փաստաթղթերից,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որի օգտագործման միջոցով կազմվում կամ տրվում են իրավաբանական նշանակությամբ էլեկտրոնային փաստաթղթեր.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փոխգործակցության էլեկտրոնային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>՝ տեղեկատվական փոխգործակցության եղանակ, որը հիմնված է տեղեկատվա</w:t>
      </w:r>
      <w:r w:rsidR="00D17027" w:rsidRPr="003F78C5">
        <w:rPr>
          <w:rFonts w:ascii="GHEA Grapalat" w:hAnsi="GHEA Grapalat" w:cs="Sylfaen"/>
          <w:lang w:val="hy-AM"/>
        </w:rPr>
        <w:t xml:space="preserve">կան </w:t>
      </w:r>
      <w:r w:rsidR="00B4100F" w:rsidRPr="003F78C5">
        <w:rPr>
          <w:rFonts w:ascii="GHEA Grapalat" w:hAnsi="GHEA Grapalat" w:cs="Sylfaen"/>
          <w:lang w:val="hy-AM"/>
        </w:rPr>
        <w:t>հաղորդակցական տեխնոլոգիաների կիրառման վրա.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 xml:space="preserve">փաստաթղթի էլեկտրոնային </w:t>
      </w:r>
      <w:r w:rsidR="0031276C" w:rsidRPr="003F78C5">
        <w:rPr>
          <w:rFonts w:ascii="GHEA Grapalat" w:hAnsi="GHEA Grapalat" w:cs="Sylfaen"/>
          <w:lang w:val="hy-AM"/>
        </w:rPr>
        <w:t>տեսք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>՝ տեղեկություններ, տեղեկ</w:t>
      </w:r>
      <w:r w:rsidR="00785286" w:rsidRPr="003F78C5">
        <w:rPr>
          <w:rFonts w:ascii="GHEA Grapalat" w:hAnsi="GHEA Grapalat" w:cs="Sylfaen"/>
          <w:lang w:val="hy-AM"/>
        </w:rPr>
        <w:t>ույթ</w:t>
      </w:r>
      <w:r w:rsidR="00B4100F" w:rsidRPr="003F78C5">
        <w:rPr>
          <w:rFonts w:ascii="GHEA Grapalat" w:hAnsi="GHEA Grapalat" w:cs="Sylfaen"/>
          <w:lang w:val="hy-AM"/>
        </w:rPr>
        <w:t>, տվյալներ, որոնք ներկայացված են էլեկտրոնային հաշվիչ մեքենաների օգտագործմամբ մարդու կողմից ընկալելի, ինչպես նա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տեղեկատվա</w:t>
      </w:r>
      <w:r w:rsidR="00D17027" w:rsidRPr="003F78C5">
        <w:rPr>
          <w:rFonts w:ascii="GHEA Grapalat" w:hAnsi="GHEA Grapalat" w:cs="Sylfaen"/>
          <w:lang w:val="hy-AM"/>
        </w:rPr>
        <w:t xml:space="preserve">կան </w:t>
      </w:r>
      <w:r w:rsidR="00B4100F" w:rsidRPr="003F78C5">
        <w:rPr>
          <w:rFonts w:ascii="GHEA Grapalat" w:hAnsi="GHEA Grapalat" w:cs="Sylfaen"/>
          <w:lang w:val="hy-AM"/>
        </w:rPr>
        <w:t xml:space="preserve">հաղորդակցական տեխնոլոգիաների օգտագործմամբ դրանց փոխանցման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մշակման համար պիտանի տարբերակով՝ </w:t>
      </w:r>
      <w:r w:rsidR="00636AF7" w:rsidRPr="003F78C5">
        <w:rPr>
          <w:rFonts w:ascii="GHEA Grapalat" w:hAnsi="GHEA Grapalat" w:cs="Sylfaen"/>
          <w:lang w:val="hy-AM"/>
        </w:rPr>
        <w:t xml:space="preserve">պահպանելով </w:t>
      </w:r>
      <w:r w:rsidR="00B4100F" w:rsidRPr="003F78C5">
        <w:rPr>
          <w:rFonts w:ascii="GHEA Grapalat" w:hAnsi="GHEA Grapalat" w:cs="Sylfaen"/>
          <w:lang w:val="hy-AM"/>
        </w:rPr>
        <w:t>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աչափի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կառուցվածքի սահմանված պահանջները.</w:t>
      </w:r>
    </w:p>
    <w:p w:rsidR="00B4100F" w:rsidRPr="003F78C5" w:rsidRDefault="001870D6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«</w:t>
      </w:r>
      <w:r w:rsidR="00B4100F" w:rsidRPr="003F78C5">
        <w:rPr>
          <w:rFonts w:ascii="GHEA Grapalat" w:hAnsi="GHEA Grapalat" w:cs="Sylfaen"/>
          <w:lang w:val="hy-AM"/>
        </w:rPr>
        <w:t>էլեկտրոնային փաստաթուղթ</w:t>
      </w:r>
      <w:r w:rsidRPr="003F78C5">
        <w:rPr>
          <w:rFonts w:ascii="GHEA Grapalat" w:hAnsi="GHEA Grapalat" w:cs="Sylfaen"/>
          <w:lang w:val="hy-AM"/>
        </w:rPr>
        <w:t>»</w:t>
      </w:r>
      <w:r w:rsidR="00B4100F" w:rsidRPr="003F78C5">
        <w:rPr>
          <w:rFonts w:ascii="GHEA Grapalat" w:hAnsi="GHEA Grapalat" w:cs="Sylfaen"/>
          <w:lang w:val="hy-AM"/>
        </w:rPr>
        <w:t xml:space="preserve">՝ էլեկտրոնային </w:t>
      </w:r>
      <w:r w:rsidR="00785286" w:rsidRPr="003F78C5">
        <w:rPr>
          <w:rFonts w:ascii="GHEA Grapalat" w:hAnsi="GHEA Grapalat" w:cs="Sylfaen"/>
          <w:lang w:val="hy-AM"/>
        </w:rPr>
        <w:t xml:space="preserve">տեսքով </w:t>
      </w:r>
      <w:r w:rsidR="00B4100F" w:rsidRPr="003F78C5">
        <w:rPr>
          <w:rFonts w:ascii="GHEA Grapalat" w:hAnsi="GHEA Grapalat" w:cs="Sylfaen"/>
          <w:lang w:val="hy-AM"/>
        </w:rPr>
        <w:t xml:space="preserve">փաստաթուղթ, որը </w:t>
      </w:r>
      <w:r w:rsidR="00785286" w:rsidRPr="003F78C5">
        <w:rPr>
          <w:rFonts w:ascii="GHEA Grapalat" w:hAnsi="GHEA Grapalat" w:cs="Sylfaen"/>
          <w:lang w:val="hy-AM"/>
        </w:rPr>
        <w:t xml:space="preserve">հաստատված </w:t>
      </w:r>
      <w:r w:rsidR="00B4100F" w:rsidRPr="003F78C5">
        <w:rPr>
          <w:rFonts w:ascii="GHEA Grapalat" w:hAnsi="GHEA Grapalat" w:cs="Sylfaen"/>
          <w:lang w:val="hy-AM"/>
        </w:rPr>
        <w:t xml:space="preserve">է էլեկտրոնային թվային ստորագրությամբ (էլեկտրոնային ստորագրությամբ),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="00B4100F" w:rsidRPr="003F78C5">
        <w:rPr>
          <w:rFonts w:ascii="GHEA Grapalat" w:hAnsi="GHEA Grapalat" w:cs="Sylfaen"/>
          <w:lang w:val="hy-AM"/>
        </w:rPr>
        <w:t xml:space="preserve"> որը համապատասխանում է տեղեկություններն էլեկտրոնային </w:t>
      </w:r>
      <w:r w:rsidR="00785286" w:rsidRPr="003F78C5">
        <w:rPr>
          <w:rFonts w:ascii="GHEA Grapalat" w:hAnsi="GHEA Grapalat" w:cs="Sylfaen"/>
          <w:lang w:val="hy-AM"/>
        </w:rPr>
        <w:t xml:space="preserve">տեսքով </w:t>
      </w:r>
      <w:r w:rsidR="00B4100F" w:rsidRPr="003F78C5">
        <w:rPr>
          <w:rFonts w:ascii="GHEA Grapalat" w:hAnsi="GHEA Grapalat" w:cs="Sylfaen"/>
          <w:lang w:val="hy-AM"/>
        </w:rPr>
        <w:t>փաստաթղթավորելու ընդհանուր ենթակառուցվածքի պահանջներին։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3.</w:t>
      </w:r>
      <w:r w:rsidR="00F327CB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Արտաքին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փոխադարձ առ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տրի՝ ինտեգրված տեղեկատվական համակարգի ֆունկցիոնալ հնարավորությունների ընդլայնման հիման վրա աշխատանքներ են իրականացվում Միության ինտեգրված տեղեկատվական համակարգ (այսուհետ՝ ինտեգրված համակարգ) ստեղծելու, դրա գործունեությունն ու զարգացումն ապահովելու նպատակով, որը տեղեկատվական աջակցություն է ապահովում հետ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յալ հարցերով՝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1) մաքսասակագնային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ոչ սակագնային կարգավորում,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2) մաքսային կարգավորում,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3) սանիտարական, անասնաբուժասանիտարական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կարանտինային բուսասանիտարական միջոցների տեխնիկական կարգավորում, կիրառում,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4) ներմուծման մաքսատուրքերի հաշվեգրում ու բաշխում,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5) հակագնագցման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փոխհատուցման տուրքերի հաշվեգրում ու բաշխում,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6) վիճակագրություն,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7) մրցակցային քաղաքականություն,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8) էներգետիկ քաղաքականություն,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9) արժութային քաղաքականություն,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10) մտավոր սեփականություն,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11) ֆինանսական շուկաներ (բանկային ոլորտ, ապահովագրական ոլորտ, արժութային շուկա, արժեթղթերի շուկա),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12) Միության մարմինների գործունեության ապահովում,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lastRenderedPageBreak/>
        <w:t>13) մակրոտնտեսական քաղաքականություն,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14) արդյունաբերական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ագրոարդյունաբերական քաղաքականություն,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15) դեղամիջոցների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բժշկական արտադրատեսակների շրջանառություն,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16) Միության լիազորությունների սահմաններում այլ հարցեր (</w:t>
      </w:r>
      <w:r w:rsidR="00691460" w:rsidRPr="003F78C5">
        <w:rPr>
          <w:rFonts w:ascii="GHEA Grapalat" w:hAnsi="GHEA Grapalat" w:cs="Sylfaen"/>
          <w:lang w:val="hy-AM"/>
        </w:rPr>
        <w:t xml:space="preserve">իր զարգացմանը զուգահեռ </w:t>
      </w:r>
      <w:r w:rsidRPr="003F78C5">
        <w:rPr>
          <w:rFonts w:ascii="GHEA Grapalat" w:hAnsi="GHEA Grapalat" w:cs="Sylfaen"/>
          <w:lang w:val="hy-AM"/>
        </w:rPr>
        <w:t xml:space="preserve">ինտեգրված համակարգի ընդգրկման </w:t>
      </w:r>
      <w:r w:rsidR="00691460" w:rsidRPr="003F78C5">
        <w:rPr>
          <w:rFonts w:ascii="GHEA Grapalat" w:hAnsi="GHEA Grapalat" w:cs="Sylfaen"/>
          <w:lang w:val="hy-AM"/>
        </w:rPr>
        <w:t>տիրույթում</w:t>
      </w:r>
      <w:r w:rsidRPr="003F78C5">
        <w:rPr>
          <w:rFonts w:ascii="GHEA Grapalat" w:hAnsi="GHEA Grapalat" w:cs="Sylfaen"/>
          <w:lang w:val="hy-AM"/>
        </w:rPr>
        <w:t xml:space="preserve"> ներառվ</w:t>
      </w:r>
      <w:r w:rsidR="00F96708" w:rsidRPr="003F78C5">
        <w:rPr>
          <w:rFonts w:ascii="GHEA Grapalat" w:hAnsi="GHEA Grapalat" w:cs="Sylfaen"/>
          <w:lang w:val="hy-AM"/>
        </w:rPr>
        <w:t>ող</w:t>
      </w:r>
      <w:r w:rsidRPr="003F78C5">
        <w:rPr>
          <w:rFonts w:ascii="GHEA Grapalat" w:hAnsi="GHEA Grapalat" w:cs="Sylfaen"/>
          <w:lang w:val="hy-AM"/>
        </w:rPr>
        <w:t xml:space="preserve"> )։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4.</w:t>
      </w:r>
      <w:r w:rsidR="00F327CB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Ինտեգրված համակարգի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ավորման հիմնական խնդիրներն են՝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1) Միության նորմատիվային-տեղեկատվական տվյալների միասնական համակարգ ստեղծելն ու վարելը դասակարգման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ծածկագրման միասնականացված համակարգի հիման վրա,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2) Միության շրջանակներում տվյալների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էլեկտրոնային փաստաթղթերի միջպետական փոխանակման ինտեգրված տեղեկատվական կառուցվածք ստեղծելը,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3) անդամ պետությունների համար ընդհանուր տեղեկատվական ռեսուրսներ ստեղծելը,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4) ընդհանուր տեղեկատվական ռեսուրսների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ավորումն ապահովելու, պետական հսկողություն իրականացնող լիազոր մարմինների տեղեկատվ</w:t>
      </w:r>
      <w:r w:rsidR="005A6BBC" w:rsidRPr="003F78C5">
        <w:rPr>
          <w:rFonts w:ascii="GHEA Grapalat" w:hAnsi="GHEA Grapalat" w:cs="Sylfaen"/>
          <w:lang w:val="hy-AM"/>
        </w:rPr>
        <w:t xml:space="preserve">ական </w:t>
      </w:r>
      <w:r w:rsidRPr="003F78C5">
        <w:rPr>
          <w:rFonts w:ascii="GHEA Grapalat" w:hAnsi="GHEA Grapalat" w:cs="Sylfaen"/>
          <w:lang w:val="hy-AM"/>
        </w:rPr>
        <w:t>ապահով</w:t>
      </w:r>
      <w:r w:rsidR="005A6BBC" w:rsidRPr="003F78C5">
        <w:rPr>
          <w:rFonts w:ascii="GHEA Grapalat" w:hAnsi="GHEA Grapalat" w:cs="Sylfaen"/>
          <w:lang w:val="hy-AM"/>
        </w:rPr>
        <w:t>ում</w:t>
      </w:r>
      <w:r w:rsidR="00474459" w:rsidRPr="003F78C5">
        <w:rPr>
          <w:rFonts w:ascii="GHEA Grapalat" w:hAnsi="GHEA Grapalat" w:cs="Sylfaen"/>
          <w:lang w:val="hy-AM"/>
        </w:rPr>
        <w:t>ն</w:t>
      </w:r>
      <w:r w:rsidR="005A6BBC" w:rsidRPr="003F78C5">
        <w:rPr>
          <w:rFonts w:ascii="GHEA Grapalat" w:hAnsi="GHEA Grapalat" w:cs="Sylfaen"/>
          <w:lang w:val="hy-AM"/>
        </w:rPr>
        <w:t xml:space="preserve"> իրականացն</w:t>
      </w:r>
      <w:r w:rsidRPr="003F78C5">
        <w:rPr>
          <w:rFonts w:ascii="GHEA Grapalat" w:hAnsi="GHEA Grapalat" w:cs="Sylfaen"/>
          <w:lang w:val="hy-AM"/>
        </w:rPr>
        <w:t>ելու, ինչպես նա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</w:t>
      </w:r>
      <w:r w:rsidR="00E95430" w:rsidRPr="003F78C5">
        <w:rPr>
          <w:rFonts w:ascii="GHEA Grapalat" w:hAnsi="GHEA Grapalat" w:cs="Sylfaen"/>
          <w:lang w:val="hy-AM"/>
        </w:rPr>
        <w:t xml:space="preserve">Միության շրջանակներում </w:t>
      </w:r>
      <w:r w:rsidRPr="003F78C5">
        <w:rPr>
          <w:rFonts w:ascii="GHEA Grapalat" w:hAnsi="GHEA Grapalat" w:cs="Sylfaen"/>
          <w:lang w:val="hy-AM"/>
        </w:rPr>
        <w:t>ընդհանուր գործընթացներն իրականացնելու</w:t>
      </w:r>
      <w:r w:rsidR="00EC4A6C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համար Պայմանագրի դրույթների հիման վրա տեղեկատվական փոխգործակցություն ապահովելը,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5) Միության իրավունքը կազմող միջազգային պայմանագրերի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ակտերի ու Միության իրավունքը կազմող միջազգային պայմանագրերի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ակտերի նախագծերի տեքստերին, ինչպես նա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ընդհանուր տեղեկատվական ռեսուրսներին ու անդամ պետությունների տեղեկատվական ռեսուրսներին հասանելիություն ապահովելը,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6) տեղեկություններն էլեկտրոնային տ</w:t>
      </w:r>
      <w:r w:rsidR="00804CF8" w:rsidRPr="003F78C5">
        <w:rPr>
          <w:rFonts w:ascii="GHEA Grapalat" w:hAnsi="GHEA Grapalat" w:cs="Sylfaen"/>
          <w:lang w:val="hy-AM"/>
        </w:rPr>
        <w:t>եսքով</w:t>
      </w:r>
      <w:r w:rsidRPr="003F78C5">
        <w:rPr>
          <w:rFonts w:ascii="GHEA Grapalat" w:hAnsi="GHEA Grapalat" w:cs="Sylfaen"/>
          <w:lang w:val="hy-AM"/>
        </w:rPr>
        <w:t xml:space="preserve"> փաստաթղթավորելու ընդհանուր ենթակառուցվածք ստեղծելը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դրա գործունեությունն ապահովելը։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5.</w:t>
      </w:r>
      <w:r w:rsidR="00F327CB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Ինտեգրված համակարգի շրջանակներում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ավորվում են ընդհանուր տեղեկատվական ռեսուրսներ, որոնք պարունակում են՝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1) անդամ պետությունների օրենսդրական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այլ նորմատիվ իրավական ակտեր, Միության իրավունքը կազմող միջազգային պայմանագրեր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ակտեր</w:t>
      </w:r>
      <w:r w:rsidR="001870D6" w:rsidRPr="003F78C5">
        <w:rPr>
          <w:rFonts w:ascii="GHEA Grapalat" w:hAnsi="GHEA Grapalat" w:cs="Sylfaen"/>
          <w:lang w:val="hy-AM"/>
        </w:rPr>
        <w:t>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2) նորմատիվային-տեղեկատվական տվյալներ, որոնք կազմվում են տվյալների բազայի կենտրոնացված վարման միջոցով կամ անդամ պետությունների տեղեկատվական փոխգործակցության հիման վրա</w:t>
      </w:r>
      <w:r w:rsidR="001870D6" w:rsidRPr="003F78C5">
        <w:rPr>
          <w:rFonts w:ascii="GHEA Grapalat" w:hAnsi="GHEA Grapalat" w:cs="Sylfaen"/>
          <w:lang w:val="hy-AM"/>
        </w:rPr>
        <w:t>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3) անդամ պետությունների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Հանձնաժողովի տեղեկատվական փոխգործակցության հիման վրա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ավորվող ռեեստրներ</w:t>
      </w:r>
      <w:r w:rsidR="001870D6" w:rsidRPr="003F78C5">
        <w:rPr>
          <w:rFonts w:ascii="GHEA Grapalat" w:hAnsi="GHEA Grapalat" w:cs="Sylfaen"/>
          <w:lang w:val="hy-AM"/>
        </w:rPr>
        <w:t>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4) պաշտոնական վիճակագրական տեղեկություններ</w:t>
      </w:r>
      <w:r w:rsidR="001870D6" w:rsidRPr="003F78C5">
        <w:rPr>
          <w:rFonts w:ascii="GHEA Grapalat" w:hAnsi="GHEA Grapalat" w:cs="Sylfaen"/>
          <w:lang w:val="hy-AM"/>
        </w:rPr>
        <w:t>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5) անդամ պետությունների՝ տեղեկատվական-մեթոդական, գիտական, տեխնիկական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այլ տեղեկատվական-վերլուծական նյութեր</w:t>
      </w:r>
      <w:r w:rsidR="001870D6" w:rsidRPr="003F78C5">
        <w:rPr>
          <w:rFonts w:ascii="GHEA Grapalat" w:hAnsi="GHEA Grapalat" w:cs="Sylfaen"/>
          <w:lang w:val="hy-AM"/>
        </w:rPr>
        <w:t>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6) </w:t>
      </w:r>
      <w:r w:rsidR="00342253" w:rsidRPr="003F78C5">
        <w:rPr>
          <w:rFonts w:ascii="GHEA Grapalat" w:hAnsi="GHEA Grapalat" w:cs="Sylfaen"/>
          <w:lang w:val="hy-AM"/>
        </w:rPr>
        <w:t xml:space="preserve">ինտեգրված համակարգի զարգացմանը զուգահեռ </w:t>
      </w:r>
      <w:r w:rsidRPr="003F78C5">
        <w:rPr>
          <w:rFonts w:ascii="GHEA Grapalat" w:hAnsi="GHEA Grapalat" w:cs="Sylfaen"/>
          <w:lang w:val="hy-AM"/>
        </w:rPr>
        <w:t>ընդհանուր տեղեկատվական ռեսուրսների կազմում ներառվ</w:t>
      </w:r>
      <w:r w:rsidR="00342253" w:rsidRPr="003F78C5">
        <w:rPr>
          <w:rFonts w:ascii="GHEA Grapalat" w:hAnsi="GHEA Grapalat" w:cs="Sylfaen"/>
          <w:lang w:val="hy-AM"/>
        </w:rPr>
        <w:t>ող</w:t>
      </w:r>
      <w:r w:rsidRPr="003F78C5">
        <w:rPr>
          <w:rFonts w:ascii="GHEA Grapalat" w:hAnsi="GHEA Grapalat" w:cs="Sylfaen"/>
          <w:lang w:val="hy-AM"/>
        </w:rPr>
        <w:t xml:space="preserve"> այլ տեղեկություններ՝ 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6.</w:t>
      </w:r>
      <w:r w:rsidR="00F327CB" w:rsidRPr="003F78C5">
        <w:rPr>
          <w:rFonts w:ascii="GHEA Grapalat" w:hAnsi="GHEA Grapalat" w:cs="Sylfaen"/>
          <w:lang w:val="hy-AM"/>
        </w:rPr>
        <w:t xml:space="preserve"> </w:t>
      </w:r>
      <w:r w:rsidR="00342253" w:rsidRPr="003F78C5">
        <w:rPr>
          <w:rFonts w:ascii="GHEA Grapalat" w:hAnsi="GHEA Grapalat" w:cs="Sylfaen"/>
          <w:lang w:val="hy-AM"/>
        </w:rPr>
        <w:t>Ի</w:t>
      </w:r>
      <w:r w:rsidRPr="003F78C5">
        <w:rPr>
          <w:rFonts w:ascii="GHEA Grapalat" w:hAnsi="GHEA Grapalat" w:cs="Sylfaen"/>
          <w:lang w:val="hy-AM"/>
        </w:rPr>
        <w:t>նտեգրված համակարգ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ավորելիս </w:t>
      </w:r>
      <w:r w:rsidR="00342253" w:rsidRPr="003F78C5">
        <w:rPr>
          <w:rFonts w:ascii="GHEA Grapalat" w:hAnsi="GHEA Grapalat" w:cs="Sylfaen"/>
          <w:lang w:val="hy-AM"/>
        </w:rPr>
        <w:t>անդամ պետությունները ելն</w:t>
      </w:r>
      <w:r w:rsidRPr="003F78C5">
        <w:rPr>
          <w:rFonts w:ascii="GHEA Grapalat" w:hAnsi="GHEA Grapalat" w:cs="Sylfaen"/>
          <w:lang w:val="hy-AM"/>
        </w:rPr>
        <w:t>ում են հետ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յալ սկզբունքների</w:t>
      </w:r>
      <w:r w:rsidR="00342253" w:rsidRPr="003F78C5">
        <w:rPr>
          <w:rFonts w:ascii="GHEA Grapalat" w:hAnsi="GHEA Grapalat" w:cs="Sylfaen"/>
          <w:lang w:val="hy-AM"/>
        </w:rPr>
        <w:t>ց</w:t>
      </w:r>
      <w:r w:rsidRPr="003F78C5">
        <w:rPr>
          <w:rFonts w:ascii="GHEA Grapalat" w:hAnsi="GHEA Grapalat" w:cs="Sylfaen"/>
          <w:lang w:val="hy-AM"/>
        </w:rPr>
        <w:t>՝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1) շահերի ընդհանրություն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փոխշահավետություն,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lastRenderedPageBreak/>
        <w:t>2) ինտեգրված համակարգի համար տեղեկությունների նախապատրաստման վերաբերյալ միասնական մեթոդաբանական մոտեցումների կիրառում տվյալների ընդհանուր մոդելների հիման վրա,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3) տեղեկությունների</w:t>
      </w:r>
      <w:r w:rsidR="001F0CF2" w:rsidRPr="003F78C5">
        <w:rPr>
          <w:rFonts w:ascii="GHEA Grapalat" w:hAnsi="GHEA Grapalat" w:cs="Sylfaen"/>
          <w:lang w:val="hy-AM"/>
        </w:rPr>
        <w:t xml:space="preserve"> մատչելիություն</w:t>
      </w:r>
      <w:r w:rsidRPr="003F78C5">
        <w:rPr>
          <w:rFonts w:ascii="GHEA Grapalat" w:hAnsi="GHEA Grapalat" w:cs="Sylfaen"/>
          <w:lang w:val="hy-AM"/>
        </w:rPr>
        <w:t xml:space="preserve">, հավաստիություն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ամբողջականություն</w:t>
      </w:r>
      <w:r w:rsidR="001870D6" w:rsidRPr="003F78C5">
        <w:rPr>
          <w:rFonts w:ascii="GHEA Grapalat" w:hAnsi="GHEA Grapalat" w:cs="Sylfaen"/>
          <w:lang w:val="hy-AM"/>
        </w:rPr>
        <w:t>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4) տեղեկությունները ժամանակին ներկայացնելը,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5) ժամանակակից տեղեկատվական տեխնոլոգիաների մակարդակին համապատասխանություն,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6) անդամ պետությունների տեղեկատվական համակարգերին ինտեգրում,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7) ինտեգրված համակարգում առկա տեղեկատվական ռեսուրսներին անդամ պետությունների հավասար հասանելիության ապահովում,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8) ներկայացված տեղեկությունները միայն հայտարարված նպատակներով օգտագործելն առանց այն տրամադրած անդամ պետությանը վնաս հասցնելու,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9) ինտեգրված համակարգի </w:t>
      </w:r>
      <w:r w:rsidR="00D00CCF" w:rsidRPr="003F78C5">
        <w:rPr>
          <w:rFonts w:ascii="GHEA Grapalat" w:hAnsi="GHEA Grapalat" w:cs="Sylfaen"/>
          <w:lang w:val="hy-AM"/>
        </w:rPr>
        <w:t>բաց լինելը</w:t>
      </w:r>
      <w:r w:rsidRPr="003F78C5">
        <w:rPr>
          <w:rFonts w:ascii="GHEA Grapalat" w:hAnsi="GHEA Grapalat" w:cs="Sylfaen"/>
          <w:lang w:val="hy-AM"/>
        </w:rPr>
        <w:t xml:space="preserve"> օգտվողների </w:t>
      </w:r>
      <w:r w:rsidR="00D00CCF" w:rsidRPr="003F78C5">
        <w:rPr>
          <w:rFonts w:ascii="GHEA Grapalat" w:hAnsi="GHEA Grapalat" w:cs="Sylfaen"/>
          <w:lang w:val="hy-AM"/>
        </w:rPr>
        <w:t xml:space="preserve">բոլոր կատեգորիաների </w:t>
      </w:r>
      <w:r w:rsidRPr="003F78C5">
        <w:rPr>
          <w:rFonts w:ascii="GHEA Grapalat" w:hAnsi="GHEA Grapalat" w:cs="Sylfaen"/>
          <w:lang w:val="hy-AM"/>
        </w:rPr>
        <w:t xml:space="preserve">համար՝ հաշվի առնելով տեղեկությունների օգտագործմանը ներկայացվող պահանջի պահպանումը՝ հայտարարված նպատակներին համապատասխան, 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10) լիազոր մարմինների, լիազոր մարմինների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Հանձնաժողովի միջ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ինտեգրված համակարգի օգտագործմամբ տեղեկությունների փոխանակման իրականացում անհատույց հիմունքներով։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7.</w:t>
      </w:r>
      <w:r w:rsidR="001870D6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Նորմատիվային-տեղեկատվական տվյալների կազմի մեջ մտնող տեղեկագրքերի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դասակարգիչների կազմն ու բովանդակությունը</w:t>
      </w:r>
      <w:r w:rsidR="002B4F88" w:rsidRPr="003F78C5">
        <w:rPr>
          <w:rFonts w:ascii="GHEA Grapalat" w:hAnsi="GHEA Grapalat" w:cs="Sylfaen"/>
          <w:lang w:val="hy-AM"/>
        </w:rPr>
        <w:t>՝</w:t>
      </w:r>
      <w:r w:rsidRPr="003F78C5">
        <w:rPr>
          <w:rFonts w:ascii="GHEA Grapalat" w:hAnsi="GHEA Grapalat" w:cs="Sylfaen"/>
          <w:lang w:val="hy-AM"/>
        </w:rPr>
        <w:t xml:space="preserve"> Պայմանագրին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Միության շրջանակներում միջազգային պայմանագրերին համապատասխան, սահմանվում են Հանձնաժողովի կողմից լիազոր մարմինների հետ համաձայնեցմամբ։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8.</w:t>
      </w:r>
      <w:r w:rsidR="001870D6" w:rsidRPr="003F78C5">
        <w:rPr>
          <w:rFonts w:ascii="GHEA Grapalat" w:hAnsi="GHEA Grapalat" w:cs="Sylfaen"/>
          <w:lang w:val="hy-AM"/>
        </w:rPr>
        <w:t xml:space="preserve"> </w:t>
      </w:r>
      <w:r w:rsidR="00992BA3" w:rsidRPr="003F78C5">
        <w:rPr>
          <w:rFonts w:ascii="GHEA Grapalat" w:hAnsi="GHEA Grapalat" w:cs="Sylfaen"/>
          <w:lang w:val="hy-AM"/>
        </w:rPr>
        <w:t>Ի</w:t>
      </w:r>
      <w:r w:rsidRPr="003F78C5">
        <w:rPr>
          <w:rFonts w:ascii="GHEA Grapalat" w:hAnsi="GHEA Grapalat" w:cs="Sylfaen"/>
          <w:lang w:val="hy-AM"/>
        </w:rPr>
        <w:t>նտեգրված համակարգ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ավորելիս </w:t>
      </w:r>
      <w:r w:rsidR="00992BA3" w:rsidRPr="003F78C5">
        <w:rPr>
          <w:rFonts w:ascii="GHEA Grapalat" w:hAnsi="GHEA Grapalat" w:cs="Sylfaen"/>
          <w:lang w:val="hy-AM"/>
        </w:rPr>
        <w:t xml:space="preserve">անդամ պետություններն </w:t>
      </w:r>
      <w:r w:rsidRPr="003F78C5">
        <w:rPr>
          <w:rFonts w:ascii="GHEA Grapalat" w:hAnsi="GHEA Grapalat" w:cs="Sylfaen"/>
          <w:lang w:val="hy-AM"/>
        </w:rPr>
        <w:t xml:space="preserve">առաջնորդվում են միջազգային ստանդարտներով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առաջարկություններով։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9.</w:t>
      </w:r>
      <w:r w:rsidR="001870D6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Միության շրջանակներում ընդհանուր տեղեկատվական ռեսուրսներ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ավորելու, ընդհանուր գործընթացների իրականացումը ապահովելու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ինտեգրված համակարգի միջոցների օգտագործմամբ պետական հսկողության տարբեր տեսակներն արդյունավետ իրականացնելու նպատակով ապահովվում է լիազոր մարմինների, լիազոր մարմինների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Հանձնաժողովի, ինչպես նա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Հանձնաժողովի ու ինտեգրացիոն միությունների, միջազգային կազմակերպությունների միջ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փոխգործակցության էլեկտրոնային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։</w:t>
      </w:r>
      <w:r w:rsidR="001870D6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Միության շրջանակներում ընդհանուր գործընթացների ցանկը, Միության շրջանակներում ընդհանուր գործընթացներն իրականացնելու տեխնոլոգիան, փոխգործակցության ընթացքում հաղորդագրություններ (հարցումներ) ուղարկելու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ստանալու կարգն ու կանոնակարգը, փաստաթղթերի էլեկտրոնային տարբերակին (էլեկտրոնային փաստաթուղթ) ներկայացվող պահանջները սահմանվում են Հանձնաժողովի կողմից՝ Պայմանագրով սահմանված կարգով։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10.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Էլեկտրոնային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ով փոխգործակցության ընթացքում ներկայացվող տեղեկությունների ցանկը սահմանվում է Պայմանագրով կամ Միության շրջանակներում միջազգային պայմանագրերով։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11.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Լիազոր մարմնի կողմից տեղեկություններ ներկայացնելու առնչությամբ տնտեսավարող սուբյեկտների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ֆիզիկական անձանց համար հավասար պայմաններ ստեղծելու, լիազոր մարմինների, տնտեսավարող սուբյեկտների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ֆիզիկական անձանց միջ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փոխգործակցության էլեկտրոնային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երը համաձայնեցված եղանակով զարգացնելու </w:t>
      </w:r>
      <w:r w:rsidRPr="003F78C5">
        <w:rPr>
          <w:rFonts w:ascii="GHEA Grapalat" w:hAnsi="GHEA Grapalat" w:cs="Sylfaen"/>
          <w:lang w:val="hy-AM"/>
        </w:rPr>
        <w:lastRenderedPageBreak/>
        <w:t>նպատակով Հանձնաժողովն իրավ</w:t>
      </w:r>
      <w:r w:rsidR="0055740F" w:rsidRPr="003F78C5">
        <w:rPr>
          <w:rFonts w:ascii="GHEA Grapalat" w:hAnsi="GHEA Grapalat" w:cs="Sylfaen"/>
          <w:lang w:val="hy-AM"/>
        </w:rPr>
        <w:t>աս</w:t>
      </w:r>
      <w:r w:rsidRPr="003F78C5">
        <w:rPr>
          <w:rFonts w:ascii="GHEA Grapalat" w:hAnsi="GHEA Grapalat" w:cs="Sylfaen"/>
          <w:lang w:val="hy-AM"/>
        </w:rPr>
        <w:t>ու</w:t>
      </w:r>
      <w:r w:rsidR="0055740F" w:rsidRPr="003F78C5">
        <w:rPr>
          <w:rFonts w:ascii="GHEA Grapalat" w:hAnsi="GHEA Grapalat" w:cs="Sylfaen"/>
          <w:lang w:val="hy-AM"/>
        </w:rPr>
        <w:t xml:space="preserve"> է</w:t>
      </w:r>
      <w:r w:rsidRPr="003F78C5">
        <w:rPr>
          <w:rFonts w:ascii="GHEA Grapalat" w:hAnsi="GHEA Grapalat" w:cs="Sylfaen"/>
          <w:lang w:val="hy-AM"/>
        </w:rPr>
        <w:t xml:space="preserve"> փոխգործակցության նշված տեսակների համար</w:t>
      </w:r>
      <w:r w:rsidR="0055740F" w:rsidRPr="003F78C5">
        <w:rPr>
          <w:rFonts w:ascii="GHEA Grapalat" w:hAnsi="GHEA Grapalat" w:cs="Sylfaen"/>
          <w:lang w:val="hy-AM"/>
        </w:rPr>
        <w:t>,</w:t>
      </w:r>
      <w:r w:rsidRPr="003F78C5">
        <w:rPr>
          <w:rFonts w:ascii="GHEA Grapalat" w:hAnsi="GHEA Grapalat" w:cs="Sylfaen"/>
          <w:lang w:val="hy-AM"/>
        </w:rPr>
        <w:t xml:space="preserve"> Միության շրջանակներում</w:t>
      </w:r>
      <w:r w:rsidR="0055740F" w:rsidRPr="003F78C5">
        <w:rPr>
          <w:rFonts w:ascii="GHEA Grapalat" w:hAnsi="GHEA Grapalat" w:cs="Sylfaen"/>
          <w:lang w:val="hy-AM"/>
        </w:rPr>
        <w:t>,</w:t>
      </w:r>
      <w:r w:rsidRPr="003F78C5">
        <w:rPr>
          <w:rFonts w:ascii="GHEA Grapalat" w:hAnsi="GHEA Grapalat" w:cs="Sylfaen"/>
          <w:lang w:val="hy-AM"/>
        </w:rPr>
        <w:t xml:space="preserve"> փաստաթղթերի էլեկտրոնային տարբերակի (էլեկտրոնային փաստաթղթերի), փոխգործակցության ընթացքում հաղորդագրություններ (հարցումներ) ուղարկելու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ստանալու կարգի  նկատմամբ սահմանելու միասնական, միասնականացված պահանջներ կամ երաշխավորելու դրանց կիրառումը։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12.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="001E0A41" w:rsidRPr="003F78C5">
        <w:rPr>
          <w:rFonts w:ascii="GHEA Grapalat" w:hAnsi="GHEA Grapalat" w:cs="Sylfaen"/>
          <w:lang w:val="hy-AM"/>
        </w:rPr>
        <w:t>Է</w:t>
      </w:r>
      <w:r w:rsidRPr="003F78C5">
        <w:rPr>
          <w:rFonts w:ascii="GHEA Grapalat" w:hAnsi="GHEA Grapalat" w:cs="Sylfaen"/>
          <w:lang w:val="hy-AM"/>
        </w:rPr>
        <w:t>լեկտրոնային փաստաթղթերի օգտագործմամբ փոխգործակցության էլեկտրոնային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ի դեպքում, ինչպես նա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տեղեկատվական համակարգերում դրանց մշակման դեպքում պահպանվում են հետ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յալ սկզբունքները՝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1) եթե անդամ պետության օրենսդրությամբ պահանջվում է փաստաթուղթը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ակերպել թղթային կրիչով, ապա Հանձնաժողովի խորհրդի կողմից հաստատվող՝ փաստաթղթավորման կանոնների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պահանջների համաձայն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ակերպված էլեկտրոնային փաստաթուղթը համարվում է այդ կանոններին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պահանջներին համապատասխանող.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2) Հանձնաժողովի խորհրդի կողմից հաստատվող՝ փաստաթղթավորման կանոնների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պահանջների համաձայն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ակերպված էլեկտրոնային փաստաթուղթ</w:t>
      </w:r>
      <w:r w:rsidR="002C5AF7" w:rsidRPr="003F78C5">
        <w:rPr>
          <w:rFonts w:ascii="GHEA Grapalat" w:hAnsi="GHEA Grapalat" w:cs="Sylfaen"/>
          <w:lang w:val="hy-AM"/>
        </w:rPr>
        <w:t>ն</w:t>
      </w:r>
      <w:r w:rsidRPr="003F78C5">
        <w:rPr>
          <w:rFonts w:ascii="GHEA Grapalat" w:hAnsi="GHEA Grapalat" w:cs="Sylfaen"/>
          <w:lang w:val="hy-AM"/>
        </w:rPr>
        <w:t xml:space="preserve"> </w:t>
      </w:r>
      <w:r w:rsidR="001E0A41" w:rsidRPr="003F78C5">
        <w:rPr>
          <w:rFonts w:ascii="GHEA Grapalat" w:hAnsi="GHEA Grapalat" w:cs="Sylfaen"/>
          <w:lang w:val="hy-AM"/>
        </w:rPr>
        <w:t xml:space="preserve">ըստ </w:t>
      </w:r>
      <w:r w:rsidRPr="003F78C5">
        <w:rPr>
          <w:rFonts w:ascii="GHEA Grapalat" w:hAnsi="GHEA Grapalat" w:cs="Sylfaen"/>
          <w:lang w:val="hy-AM"/>
        </w:rPr>
        <w:t>իրավաբանական ուժ</w:t>
      </w:r>
      <w:r w:rsidR="001E0A41" w:rsidRPr="003F78C5">
        <w:rPr>
          <w:rFonts w:ascii="GHEA Grapalat" w:hAnsi="GHEA Grapalat" w:cs="Sylfaen"/>
          <w:lang w:val="hy-AM"/>
        </w:rPr>
        <w:t>ի</w:t>
      </w:r>
      <w:r w:rsidRPr="003F78C5">
        <w:rPr>
          <w:rFonts w:ascii="GHEA Grapalat" w:hAnsi="GHEA Grapalat" w:cs="Sylfaen"/>
          <w:lang w:val="hy-AM"/>
        </w:rPr>
        <w:t xml:space="preserve"> հավասարազոր է ճանաչվում ստորագրությամբ կամ ստորագրությամբ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կնիքով </w:t>
      </w:r>
      <w:r w:rsidR="001E0A41" w:rsidRPr="003F78C5">
        <w:rPr>
          <w:rFonts w:ascii="GHEA Grapalat" w:hAnsi="GHEA Grapalat" w:cs="Sylfaen"/>
          <w:lang w:val="hy-AM"/>
        </w:rPr>
        <w:t>հաստատված</w:t>
      </w:r>
      <w:r w:rsidR="002C5AF7" w:rsidRPr="003F78C5">
        <w:rPr>
          <w:rFonts w:ascii="GHEA Grapalat" w:hAnsi="GHEA Grapalat" w:cs="Sylfaen"/>
          <w:lang w:val="hy-AM"/>
        </w:rPr>
        <w:t>՝</w:t>
      </w:r>
      <w:r w:rsidRPr="003F78C5">
        <w:rPr>
          <w:rFonts w:ascii="GHEA Grapalat" w:hAnsi="GHEA Grapalat" w:cs="Sylfaen"/>
          <w:lang w:val="hy-AM"/>
        </w:rPr>
        <w:t xml:space="preserve"> թղթային կրիչով համանման փաստաթղթին.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3) փաստաթուղթը չի կարող զրկվել իրավաբանական ուժից միայն այն հիմքով, որ այն կազմված է էլեկտրոնային փաստաթղթի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ով.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4) էլեկտրոնային փաստաթղթերից տեղեկություններ վերցնելու դեպքում, այդ թվում՝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աչափերը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կառուցվածքները վերափոխելու դեպքում դրանց մշակման նպատակով տեղեկատվական համակարգերում ապահովվում է դրանց նույնականությունը էլեկտրոնային փաստաթղթերում նշված համանման տեղեկություններին.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5) Միության իրավունքը կազմող միջազգային փաստաթղթերով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ակտերով կամ անդամ պետությունների օրենսդրությամբ նախատեսված դեպքերում հաշվառման համակարգի օգտագործմամբ հնարավոր է ապահովել էլեկտրոնային փաստաթղթերի թղթային օրինակների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ակերպումը։ 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13.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Վստահության անդրսահմանային տարածքի զարգացումն իրականացվում է Հանձնաժողովի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անդամ պետությունների կողմից՝ </w:t>
      </w:r>
      <w:r w:rsidR="00DB6115" w:rsidRPr="003F78C5">
        <w:rPr>
          <w:rFonts w:ascii="GHEA Grapalat" w:hAnsi="GHEA Grapalat" w:cs="Sylfaen"/>
          <w:lang w:val="hy-AM"/>
        </w:rPr>
        <w:t xml:space="preserve">միջպետական տեղեկատվական փոխգործակցության ժամանակ </w:t>
      </w:r>
      <w:r w:rsidRPr="003F78C5">
        <w:rPr>
          <w:rFonts w:ascii="GHEA Grapalat" w:hAnsi="GHEA Grapalat" w:cs="Sylfaen"/>
          <w:lang w:val="hy-AM"/>
        </w:rPr>
        <w:t xml:space="preserve">իրավաբանական ուժ ունեցող էլեկտրոնային փաստաթղթերի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ծառայությունների օգտագործ</w:t>
      </w:r>
      <w:r w:rsidR="00DB6115" w:rsidRPr="003F78C5">
        <w:rPr>
          <w:rFonts w:ascii="GHEA Grapalat" w:hAnsi="GHEA Grapalat" w:cs="Sylfaen"/>
          <w:lang w:val="hy-AM"/>
        </w:rPr>
        <w:t xml:space="preserve">ման </w:t>
      </w:r>
      <w:r w:rsidRPr="003F78C5">
        <w:rPr>
          <w:rFonts w:ascii="GHEA Grapalat" w:hAnsi="GHEA Grapalat" w:cs="Sylfaen"/>
          <w:lang w:val="hy-AM"/>
        </w:rPr>
        <w:t>ռազմավարությանն ու հայեցակարգին համապատասխան։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14.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Տեղեկություններն էլեկտրոնային տարբերակով փաստաթղթավորելու ընդհանուր ենթակառուցվածքը բաղկացած է պետական բաղադրիչներից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ինտեգրացիոն բաղադրիչից։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15.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Տեղեկություններն էլեկտրոնային տարբերակով փաստաթղթավորելու ընդհանուր ենթակառուցվածքի ինտեգրացիոն բաղադրիչի օպերատորը Հանձնաժողովն է։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16.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Տեղեկություններն էլեկտրոնային տարբերակով փաստաթղթավորելու ընդհանուր ենթակառուցվածքի պետական բաղադրիչների օպերատորները լիազոր մարմին</w:t>
      </w:r>
      <w:r w:rsidR="00C26295" w:rsidRPr="003F78C5">
        <w:rPr>
          <w:rFonts w:ascii="GHEA Grapalat" w:hAnsi="GHEA Grapalat" w:cs="Sylfaen"/>
          <w:lang w:val="hy-AM"/>
        </w:rPr>
        <w:t>ն</w:t>
      </w:r>
      <w:r w:rsidRPr="003F78C5">
        <w:rPr>
          <w:rFonts w:ascii="GHEA Grapalat" w:hAnsi="GHEA Grapalat" w:cs="Sylfaen"/>
          <w:lang w:val="hy-AM"/>
        </w:rPr>
        <w:t>եր</w:t>
      </w:r>
      <w:r w:rsidR="00C26295" w:rsidRPr="003F78C5">
        <w:rPr>
          <w:rFonts w:ascii="GHEA Grapalat" w:hAnsi="GHEA Grapalat" w:cs="Sylfaen"/>
          <w:lang w:val="hy-AM"/>
        </w:rPr>
        <w:t>ն են</w:t>
      </w:r>
      <w:r w:rsidRPr="003F78C5">
        <w:rPr>
          <w:rFonts w:ascii="GHEA Grapalat" w:hAnsi="GHEA Grapalat" w:cs="Sylfaen"/>
          <w:lang w:val="hy-AM"/>
        </w:rPr>
        <w:t xml:space="preserve"> կամ </w:t>
      </w:r>
      <w:r w:rsidR="00C26295" w:rsidRPr="003F78C5">
        <w:rPr>
          <w:rFonts w:ascii="GHEA Grapalat" w:hAnsi="GHEA Grapalat" w:cs="Sylfaen"/>
          <w:lang w:val="hy-AM"/>
        </w:rPr>
        <w:t xml:space="preserve">դրանց կողմից սահմանված կազմակերպությունները՝ </w:t>
      </w:r>
      <w:r w:rsidRPr="003F78C5">
        <w:rPr>
          <w:rFonts w:ascii="GHEA Grapalat" w:hAnsi="GHEA Grapalat" w:cs="Sylfaen"/>
          <w:lang w:val="hy-AM"/>
        </w:rPr>
        <w:t>անդամ պետությ</w:t>
      </w:r>
      <w:r w:rsidR="00C26295" w:rsidRPr="003F78C5">
        <w:rPr>
          <w:rFonts w:ascii="GHEA Grapalat" w:hAnsi="GHEA Grapalat" w:cs="Sylfaen"/>
          <w:lang w:val="hy-AM"/>
        </w:rPr>
        <w:t xml:space="preserve">ունների </w:t>
      </w:r>
      <w:r w:rsidRPr="003F78C5">
        <w:rPr>
          <w:rFonts w:ascii="GHEA Grapalat" w:hAnsi="GHEA Grapalat" w:cs="Sylfaen"/>
          <w:lang w:val="hy-AM"/>
        </w:rPr>
        <w:t>օրենսդրությա</w:t>
      </w:r>
      <w:r w:rsidR="00C26295" w:rsidRPr="003F78C5">
        <w:rPr>
          <w:rFonts w:ascii="GHEA Grapalat" w:hAnsi="GHEA Grapalat" w:cs="Sylfaen"/>
          <w:lang w:val="hy-AM"/>
        </w:rPr>
        <w:t>նը համապատասխան</w:t>
      </w:r>
      <w:r w:rsidRPr="003F78C5">
        <w:rPr>
          <w:rFonts w:ascii="GHEA Grapalat" w:hAnsi="GHEA Grapalat" w:cs="Sylfaen"/>
          <w:lang w:val="hy-AM"/>
        </w:rPr>
        <w:t>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17.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Տեղեկություններն էլեկտրոնային տարբերակով փաստաթղթավորելու ընդհանուր ենթակառուցվածքի ինտեգրացիոն բաղադրիչը ենթադրում է վստահության անդրսահմանային տարածքի տարրերի ամբողջություն, որոնք ապահովում են </w:t>
      </w:r>
      <w:r w:rsidRPr="003F78C5">
        <w:rPr>
          <w:rFonts w:ascii="GHEA Grapalat" w:hAnsi="GHEA Grapalat" w:cs="Sylfaen"/>
          <w:lang w:val="hy-AM"/>
        </w:rPr>
        <w:lastRenderedPageBreak/>
        <w:t>անդրսահմանային էլեկտրոնային փաստաթղթ</w:t>
      </w:r>
      <w:r w:rsidR="00E71870" w:rsidRPr="003F78C5">
        <w:rPr>
          <w:rFonts w:ascii="GHEA Grapalat" w:hAnsi="GHEA Grapalat" w:cs="Sylfaen"/>
          <w:lang w:val="hy-AM"/>
        </w:rPr>
        <w:t>աշրջանառության</w:t>
      </w:r>
      <w:r w:rsidRPr="003F78C5">
        <w:rPr>
          <w:rFonts w:ascii="GHEA Grapalat" w:hAnsi="GHEA Grapalat" w:cs="Sylfaen"/>
          <w:lang w:val="hy-AM"/>
        </w:rPr>
        <w:t xml:space="preserve"> իրականացում</w:t>
      </w:r>
      <w:r w:rsidR="00E71870" w:rsidRPr="003F78C5">
        <w:rPr>
          <w:rFonts w:ascii="GHEA Grapalat" w:hAnsi="GHEA Grapalat" w:cs="Sylfaen"/>
          <w:lang w:val="hy-AM"/>
        </w:rPr>
        <w:t>ը՝</w:t>
      </w:r>
      <w:r w:rsidRPr="003F78C5">
        <w:rPr>
          <w:rFonts w:ascii="GHEA Grapalat" w:hAnsi="GHEA Grapalat" w:cs="Sylfaen"/>
          <w:lang w:val="hy-AM"/>
        </w:rPr>
        <w:t xml:space="preserve"> համաձայնեցված ստանդարտների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ենթակառուցվածքային որոշումների հիման վրա։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18.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Վստահության անդրսահմանային տարածքի ստեղծմանը, զարգացմանը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գործունեությանն ուղղված պահանջները մշակվում են Հանձնաժողովի կողմից՝ լիազոր մարմինների հետ փոխգործակցությա</w:t>
      </w:r>
      <w:r w:rsidR="00F809CE" w:rsidRPr="003F78C5">
        <w:rPr>
          <w:rFonts w:ascii="GHEA Grapalat" w:hAnsi="GHEA Grapalat" w:cs="Sylfaen"/>
          <w:lang w:val="hy-AM"/>
        </w:rPr>
        <w:t>մբ</w:t>
      </w:r>
      <w:r w:rsidRPr="003F78C5">
        <w:rPr>
          <w:rFonts w:ascii="GHEA Grapalat" w:hAnsi="GHEA Grapalat" w:cs="Sylfaen"/>
          <w:lang w:val="hy-AM"/>
        </w:rPr>
        <w:t xml:space="preserve">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հաստատվում են Հանձնաժողովի կողմից։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Տեղեկություններն էլեկտրոնային տարբերակով փաստաթղթավորելու ընդհանուր ենթակառուցվածքի բաղադրիչների ստուգումը նշված պահանջներին համապատասխանության վերաբերյալ իրականացվում է անդամ պետությունների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Հանձնաժողովի  ներկայացուցիչներից կազմված հանձնաժողովի կողմից։ Հանձնաժողովի մասին դրույթը, որը ներառում է դրա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ավորման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գործունեության իրականացման կարգը, սահմանվում է Հանձնաժողովի խորհրդի կողմից։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19.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Էլեկտրոնային փաստաթղթերի պաշտպանության տարբեր մեխանիզմներ օգտագործող էլեկտրոնային փոխգործակցության սուբյեկտների միջ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էլեկտրոնային փաստաթղթերով տեղեկ</w:t>
      </w:r>
      <w:r w:rsidR="00F809CE" w:rsidRPr="003F78C5">
        <w:rPr>
          <w:rFonts w:ascii="GHEA Grapalat" w:hAnsi="GHEA Grapalat" w:cs="Sylfaen"/>
          <w:lang w:val="hy-AM"/>
        </w:rPr>
        <w:t>ատական</w:t>
      </w:r>
      <w:r w:rsidRPr="003F78C5">
        <w:rPr>
          <w:rFonts w:ascii="GHEA Grapalat" w:hAnsi="GHEA Grapalat" w:cs="Sylfaen"/>
          <w:lang w:val="hy-AM"/>
        </w:rPr>
        <w:t xml:space="preserve"> փոխանակումն ապահովվում է տեղեկություններն էլեկտրոնային տարբերակով փաստաթղթավորելու ընդհանուր ենթակառուցվածքի օպերատորների կողմից տրամադրվող ծառայությունների, այդ թվում՝ վստահված երրորդ կողմի ծառայությունների օգտագործմամբ։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20.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Վստահված երրորդ կողմի ծառայությունները տրամադրվում են անդամ պետությունների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Հանձնաժողովի կողմից։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Անդամ պետությունների վստահված երրորդ կողմի ծառայությունների օպերատորները լիազոր մարմիններ</w:t>
      </w:r>
      <w:r w:rsidR="00F809CE" w:rsidRPr="003F78C5">
        <w:rPr>
          <w:rFonts w:ascii="GHEA Grapalat" w:hAnsi="GHEA Grapalat" w:cs="Sylfaen"/>
          <w:lang w:val="hy-AM"/>
        </w:rPr>
        <w:t>ն են</w:t>
      </w:r>
      <w:r w:rsidRPr="003F78C5">
        <w:rPr>
          <w:rFonts w:ascii="GHEA Grapalat" w:hAnsi="GHEA Grapalat" w:cs="Sylfaen"/>
          <w:lang w:val="hy-AM"/>
        </w:rPr>
        <w:t xml:space="preserve"> կամ դրանց կողմից սահմանված (հավատա</w:t>
      </w:r>
      <w:r w:rsidR="00B94056" w:rsidRPr="003F78C5">
        <w:rPr>
          <w:rFonts w:ascii="GHEA Grapalat" w:hAnsi="GHEA Grapalat" w:cs="Sylfaen"/>
          <w:lang w:val="hy-AM"/>
        </w:rPr>
        <w:t>րմա</w:t>
      </w:r>
      <w:r w:rsidRPr="003F78C5">
        <w:rPr>
          <w:rFonts w:ascii="GHEA Grapalat" w:hAnsi="GHEA Grapalat" w:cs="Sylfaen"/>
          <w:lang w:val="hy-AM"/>
        </w:rPr>
        <w:t>գրված) կազմակերպություններ</w:t>
      </w:r>
      <w:r w:rsidR="00F809CE" w:rsidRPr="003F78C5">
        <w:rPr>
          <w:rFonts w:ascii="GHEA Grapalat" w:hAnsi="GHEA Grapalat" w:cs="Sylfaen"/>
          <w:lang w:val="hy-AM"/>
        </w:rPr>
        <w:t>ը</w:t>
      </w:r>
      <w:r w:rsidRPr="003F78C5">
        <w:rPr>
          <w:rFonts w:ascii="GHEA Grapalat" w:hAnsi="GHEA Grapalat" w:cs="Sylfaen"/>
          <w:lang w:val="hy-AM"/>
        </w:rPr>
        <w:t>։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Հանձնաժողովի վստահված երրորդ կողմի ծառայությունների օպերատորը Հանձնաժողովն է։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Անդամ պետություններն ապահովում են վստահված երրորդ կողմերի ծառայություններից օգտվելու՝ էլեկտրոնային փոխգործակցության սուբյեկտների իրավունքը։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21.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Վստահված երրորդ կողմի հիմնական խնդիրներն են՝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1) էլեկտրոնային փոխգործակցության սուբյեկտների էլեկտրոնային փաստաթղթերի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էլեկտրոնային թվային ստորագրությունների (էլեկտրոնային ստորագրությունների) օրինականացման իրականացում (իսկության հաստատում)՝ ժամանակի ֆիքսված պահին,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2) էլեկտրոնային փաստաթղթերի միջազգային (անդրսահմանային) փոխանակման ժամանակ վստահության երաշխիքների ապահովում,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3) ելից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(կամ) մտից էլեկտրոնային փաստաթղթերում էլեկտրոնային թվային ստորագրությունների (էլեկտրոնային ստորագրությունների) կիրառման իրավաչափության ապահովում՝ անդամ պետությունների օրենսդրությանը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Հանձնաժողովի ակտերին համապատասխան։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22.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Հաշվառման համակարգի շրջանակներում տեղեկատվական ռեսուրսների վարման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օգտագործման կարգը սահմանվում է անդամ պետությունների օրենսդրությամբ։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23.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Էլեկտրոնային փաստաթղթերի օգտագործմամբ փոխգործակցության էլեկտրոնային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>ի ապահովման առնչությամբ Հանձնաժողովի հիմնական խնդիրներն են՝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1) Հանձնաժողովի ինտեգրացիոն հատվածում տեղեկությունների պաշտպանության՝ անդամ պետությունների համար փոխընդունելի մակարդակի ապահովում,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2) հաշվառման համակարգերում տեղեկությունների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տեղեկություններն էլեկտրոնային տարբերակով փաստաթղթավորելու ընդհանուր ենթակառուցվածքի, այդ </w:t>
      </w:r>
      <w:r w:rsidRPr="003F78C5">
        <w:rPr>
          <w:rFonts w:ascii="GHEA Grapalat" w:hAnsi="GHEA Grapalat" w:cs="Sylfaen"/>
          <w:lang w:val="hy-AM"/>
        </w:rPr>
        <w:lastRenderedPageBreak/>
        <w:t>թվում՝ տեղեկատվական փոխգործակցության սուբյեկտների հասանելիության միջոց</w:t>
      </w:r>
      <w:r w:rsidR="00F91CF5" w:rsidRPr="003F78C5">
        <w:rPr>
          <w:rFonts w:ascii="GHEA Grapalat" w:hAnsi="GHEA Grapalat" w:cs="Sylfaen"/>
          <w:lang w:val="hy-AM"/>
        </w:rPr>
        <w:t>ներ</w:t>
      </w:r>
      <w:r w:rsidRPr="003F78C5">
        <w:rPr>
          <w:rFonts w:ascii="GHEA Grapalat" w:hAnsi="GHEA Grapalat" w:cs="Sylfaen"/>
          <w:lang w:val="hy-AM"/>
        </w:rPr>
        <w:t>ի պաշտպանության ապահովման նպատակով որոշումների մշակում,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3) տեղեկություններն էլեկտրոնային տարբերակով փաստաթղթավորելու ընդհանուր ենթակառուցվածքի բաղադրիչների կազմի սահմանում անդամ պետությունների միջպետական ստանդարտների, միջազգային ստանդարտների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առաջարկությունների հիման վրա,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4) տիպային տեղեկատվական–տեխնոլոգիական որոշումների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ծրագրա–ապարատային համալիրների մշակման ու </w:t>
      </w:r>
      <w:r w:rsidR="00A42E2C" w:rsidRPr="003F78C5">
        <w:rPr>
          <w:rFonts w:ascii="GHEA Grapalat" w:hAnsi="GHEA Grapalat" w:cs="Sylfaen"/>
          <w:lang w:val="hy-AM"/>
        </w:rPr>
        <w:t xml:space="preserve">փորձարկումների </w:t>
      </w:r>
      <w:r w:rsidR="00271BE2" w:rsidRPr="003F78C5">
        <w:rPr>
          <w:rFonts w:ascii="GHEA Grapalat" w:hAnsi="GHEA Grapalat" w:cs="Sylfaen"/>
          <w:lang w:val="hy-AM"/>
        </w:rPr>
        <w:t>համակարգում</w:t>
      </w:r>
      <w:r w:rsidRPr="003F78C5">
        <w:rPr>
          <w:rFonts w:ascii="GHEA Grapalat" w:hAnsi="GHEA Grapalat" w:cs="Sylfaen"/>
          <w:lang w:val="hy-AM"/>
        </w:rPr>
        <w:t>՝ տեղեկություններն էլեկտրոնային տարբերակով փաստաթղթավորելու ընդհանուր ենթակառուցվածքի շրջանակներում,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 xml:space="preserve">5) տեղեկություններն էլեկտրոնային տարբերակով փաստաթղթավորելու կանոնների, տեղեկություններն էլեկտրոնային տարբերակով փաստաթղթավորելու ընդհանուր ենթակառուցվածքի առանձին բաղադրիչների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ծառայությունների աշխատանքի կանոնակարգերի, ինչպես նա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էլեկտրոնային փոխգործակցության սուբյեկտների համար դրանց կիրառման վերաբերյալ առաջարկությունների մշակման </w:t>
      </w:r>
      <w:r w:rsidR="00A42E2C" w:rsidRPr="003F78C5">
        <w:rPr>
          <w:rFonts w:ascii="GHEA Grapalat" w:hAnsi="GHEA Grapalat" w:cs="Sylfaen"/>
          <w:lang w:val="hy-AM"/>
        </w:rPr>
        <w:t>համակարգում</w:t>
      </w:r>
      <w:r w:rsidRPr="003F78C5">
        <w:rPr>
          <w:rFonts w:ascii="GHEA Grapalat" w:hAnsi="GHEA Grapalat" w:cs="Sylfaen"/>
          <w:lang w:val="hy-AM"/>
        </w:rPr>
        <w:t>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6) Միության շրջանակներում տեղեկատվական փոխգործակցության ընթացքում էլեկտրոնային փաստաթղթերի օգտագործման դեպքում անդամ պետությունների օրենսդրության ներդաշնակեցման, ինչպես նա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</w:t>
      </w:r>
      <w:r w:rsidR="00F91CF5" w:rsidRPr="003F78C5">
        <w:rPr>
          <w:rFonts w:ascii="GHEA Grapalat" w:hAnsi="GHEA Grapalat" w:cs="Sylfaen"/>
          <w:lang w:val="hy-AM"/>
        </w:rPr>
        <w:t xml:space="preserve">հաշվառման համակարգերի միջև </w:t>
      </w:r>
      <w:r w:rsidRPr="003F78C5">
        <w:rPr>
          <w:rFonts w:ascii="GHEA Grapalat" w:hAnsi="GHEA Grapalat" w:cs="Sylfaen"/>
          <w:lang w:val="hy-AM"/>
        </w:rPr>
        <w:t>տեղեկատվական փոխգործակցության միջերեսների միասնականացման համար առաջարկությունների նախապատրաստում,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7) վստահության անդրսահմանային տարածքի ձ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ավորման առանձին հարցերով անդամ պետությունների՝ երրորդ </w:t>
      </w:r>
      <w:r w:rsidR="005776B9" w:rsidRPr="003F78C5">
        <w:rPr>
          <w:rFonts w:ascii="GHEA Grapalat" w:hAnsi="GHEA Grapalat" w:cs="Sylfaen"/>
          <w:lang w:val="hy-AM"/>
        </w:rPr>
        <w:t>կողմի</w:t>
      </w:r>
      <w:r w:rsidRPr="003F78C5">
        <w:rPr>
          <w:rFonts w:ascii="GHEA Grapalat" w:hAnsi="GHEA Grapalat" w:cs="Sylfaen"/>
          <w:lang w:val="hy-AM"/>
        </w:rPr>
        <w:t xml:space="preserve"> հետ փոխգործակցության </w:t>
      </w:r>
      <w:r w:rsidR="00271BE2" w:rsidRPr="003F78C5">
        <w:rPr>
          <w:rFonts w:ascii="GHEA Grapalat" w:hAnsi="GHEA Grapalat" w:cs="Sylfaen"/>
          <w:lang w:val="hy-AM"/>
        </w:rPr>
        <w:t>համակարգում</w:t>
      </w:r>
      <w:r w:rsidRPr="003F78C5">
        <w:rPr>
          <w:rFonts w:ascii="GHEA Grapalat" w:hAnsi="GHEA Grapalat" w:cs="Sylfaen"/>
          <w:lang w:val="hy-AM"/>
        </w:rPr>
        <w:t>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24.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Անդամ պետություններն ապահովում են լիազոր մարմինների տեղեկատվական ռեսուրսներում, տեղեկատվական համակարգերում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տեղեկատվահեռահաղորդակցական ցանցերում առկա տեղեկությունների պաշտպանությունը՝ անդամ պետությունների օրենսդրության պահանջներին համապատասխան։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25.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Անդամ պետությունների օրենսդրությամբ պետական գաղտնիք (պետական գաղտնիքներ) կամ սահմանափակ </w:t>
      </w:r>
      <w:r w:rsidR="00170E82" w:rsidRPr="003F78C5">
        <w:rPr>
          <w:rFonts w:ascii="GHEA Grapalat" w:hAnsi="GHEA Grapalat" w:cs="Sylfaen"/>
          <w:lang w:val="hy-AM"/>
        </w:rPr>
        <w:t>տարածում (</w:t>
      </w:r>
      <w:r w:rsidRPr="003F78C5">
        <w:rPr>
          <w:rFonts w:ascii="GHEA Grapalat" w:hAnsi="GHEA Grapalat" w:cs="Sylfaen"/>
          <w:lang w:val="hy-AM"/>
        </w:rPr>
        <w:t>հասանելիություն</w:t>
      </w:r>
      <w:r w:rsidR="00170E82" w:rsidRPr="003F78C5">
        <w:rPr>
          <w:rFonts w:ascii="GHEA Grapalat" w:hAnsi="GHEA Grapalat" w:cs="Sylfaen"/>
          <w:lang w:val="hy-AM"/>
        </w:rPr>
        <w:t>)</w:t>
      </w:r>
      <w:r w:rsidRPr="003F78C5">
        <w:rPr>
          <w:rFonts w:ascii="GHEA Grapalat" w:hAnsi="GHEA Grapalat" w:cs="Sylfaen"/>
          <w:lang w:val="hy-AM"/>
        </w:rPr>
        <w:t xml:space="preserve"> ունեցող տեղեկատվություն համարվող տեղեկությունների փոխանակումն իրականացվում է անդամ պետությունների օրենսդրության՝ դրանց պաշտպանությանը վերաբերող պահանջների պահպանմամբ։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26.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Անդամ պետությունների օրենսդրությանը համապատասխան՝ պետական գաղտնիք (պետական գաղտնիքներ) կամ սահմանափակ </w:t>
      </w:r>
      <w:r w:rsidR="00170E82" w:rsidRPr="003F78C5">
        <w:rPr>
          <w:rFonts w:ascii="GHEA Grapalat" w:hAnsi="GHEA Grapalat" w:cs="Sylfaen"/>
          <w:lang w:val="hy-AM"/>
        </w:rPr>
        <w:t>տարածում (</w:t>
      </w:r>
      <w:r w:rsidRPr="003F78C5">
        <w:rPr>
          <w:rFonts w:ascii="GHEA Grapalat" w:hAnsi="GHEA Grapalat" w:cs="Sylfaen"/>
          <w:lang w:val="hy-AM"/>
        </w:rPr>
        <w:t>հասանելիություն</w:t>
      </w:r>
      <w:r w:rsidR="00170E82" w:rsidRPr="003F78C5">
        <w:rPr>
          <w:rFonts w:ascii="GHEA Grapalat" w:hAnsi="GHEA Grapalat" w:cs="Sylfaen"/>
          <w:lang w:val="hy-AM"/>
        </w:rPr>
        <w:t>)</w:t>
      </w:r>
      <w:r w:rsidRPr="003F78C5">
        <w:rPr>
          <w:rFonts w:ascii="GHEA Grapalat" w:hAnsi="GHEA Grapalat" w:cs="Sylfaen"/>
          <w:lang w:val="hy-AM"/>
        </w:rPr>
        <w:t xml:space="preserve"> ունեցող տեղեկատվություն համարվող տվյալներ պարունակող տեղեկությունների փոխանակման կարգը Միության շրջանակներում սահմանվում է միջազգային պայմանագրերով։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27.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Ինտեգրված համակարգի ստեղծումը համակարգվում է Հանձնաժողովի կողմից, որն ապահովում է դրա գործունեությունն ու զարգացումը անդամ պետությունների ազգային հատվածի պատվիրատուների հետ փոխգործակցության արդյունքում՝ հաշվի առնելով Հանձնաժողովի կողմից մշակվող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Հանձնաժողովի խորհրդի կողմից հաստատվող ինտեգրված համակարգի զարգացման ռազմավարությունը։</w:t>
      </w:r>
      <w:r w:rsidR="00F11BA7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Ինտեգրված համակարգի ստեղծման, դրա գործունեության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զարգացման ապահովման աշխատանքներն իրականացվում են Հանձնաժողովի՝ լիազոր մարմինների հետ փոխգործակցության </w:t>
      </w:r>
      <w:r w:rsidRPr="003F78C5">
        <w:rPr>
          <w:rFonts w:ascii="GHEA Grapalat" w:hAnsi="GHEA Grapalat" w:cs="Sylfaen"/>
          <w:lang w:val="hy-AM"/>
        </w:rPr>
        <w:lastRenderedPageBreak/>
        <w:t xml:space="preserve">արդյունքում մշակող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Հանձնաժողովի խորհրդի կողմից հաստատվող ծրագրերի հիման վրա (նշելով Հանձնաժողովի ինտեգրացիոն հատվածի ստեղծման, գործունեության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զարգացման ապահովման աշխատանքների ժամկետներն ու արժեքները)։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28.</w:t>
      </w:r>
      <w:r w:rsidR="00DA4960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Հանձնաժողովը սեփականատիրոջ իր իրավունքներն իրականացնում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պարտականությունները կատարում է ինտեգրացիոն համակարգի այնպիսի բաղադրիչների առնչությամբ, ինչպիսիք Հանձնաժողովի ինտեգրացիոն հատվածը, Հանձնաժողովի տեղեկատվական ռեսուրսներն ու տեղեկատվական համակարգերն են, ինչպես նա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կազմակերպում է դրանց նախագծումը, մշակումը, վարումը, աշխատանքների արդյունքների ընդունումն ու հետագա </w:t>
      </w:r>
      <w:r w:rsidR="007E43A0" w:rsidRPr="003F78C5">
        <w:rPr>
          <w:rFonts w:ascii="GHEA Grapalat" w:hAnsi="GHEA Grapalat" w:cs="Sylfaen"/>
          <w:lang w:val="hy-AM"/>
        </w:rPr>
        <w:t>պահպանումը</w:t>
      </w:r>
      <w:r w:rsidRPr="003F78C5">
        <w:rPr>
          <w:rFonts w:ascii="GHEA Grapalat" w:hAnsi="GHEA Grapalat" w:cs="Sylfaen"/>
          <w:lang w:val="hy-AM"/>
        </w:rPr>
        <w:t>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29.</w:t>
      </w:r>
      <w:r w:rsidR="00DA4960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Հանձնաժողովն իրականացնում է ապրանքների (աշխատանքների, ծառայությունների) պատվերներ (գնումներ), ապրանքների (աշխատանքների, ծառայությունների) պատվերներ (գնումներ) կատարելու ժամանակ ներկայացված մրցու</w:t>
      </w:r>
      <w:r w:rsidR="00064496" w:rsidRPr="003F78C5">
        <w:rPr>
          <w:rFonts w:ascii="GHEA Grapalat" w:hAnsi="GHEA Grapalat" w:cs="Sylfaen"/>
          <w:lang w:val="hy-AM"/>
        </w:rPr>
        <w:t>յ</w:t>
      </w:r>
      <w:r w:rsidRPr="003F78C5">
        <w:rPr>
          <w:rFonts w:ascii="GHEA Grapalat" w:hAnsi="GHEA Grapalat" w:cs="Sylfaen"/>
          <w:lang w:val="hy-AM"/>
        </w:rPr>
        <w:t xml:space="preserve">թային առաջարկների գնահատում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սույն Արձանագրության 28-րդ կետում նշված ինտեգրված համակարգի բաղկացուցիչների առնչությամբ գույքային իրավունքների ձեռքբերում։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30.</w:t>
      </w:r>
      <w:r w:rsidR="00DA4960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Ինտեգրված համակարգի հատվածների ստեղծման, զարգացման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գործունեության ժամանակ կազմակերպական ու տեխնիկական որոշումների կիրառման միասնականացումն ապահովելու, տեղեկությունների պաշտպանության պատշաճ մակարդակը պահպանելու նպատակով Հանձնաժողովը համակարգում է տեխնիկական, տեխնոլոգիական, մեթոդական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կազմակերպչական փաստաթղթերի նախագծերի մշակումն ու հաստատում դ</w:t>
      </w:r>
      <w:bookmarkStart w:id="0" w:name="_GoBack"/>
      <w:bookmarkEnd w:id="0"/>
      <w:r w:rsidRPr="003F78C5">
        <w:rPr>
          <w:rFonts w:ascii="GHEA Grapalat" w:hAnsi="GHEA Grapalat" w:cs="Sylfaen"/>
          <w:lang w:val="hy-AM"/>
        </w:rPr>
        <w:t>րանք։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31.</w:t>
      </w:r>
      <w:r w:rsidR="00DA4960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Անդամ պետությունը սահմանում է անդամ պետության ազգային հատվածի պատվիրատուին, որն իրականացնում է </w:t>
      </w:r>
      <w:r w:rsidR="002B7C93" w:rsidRPr="003F78C5">
        <w:rPr>
          <w:rFonts w:ascii="GHEA Grapalat" w:hAnsi="GHEA Grapalat" w:cs="Sylfaen"/>
          <w:lang w:val="hy-AM"/>
        </w:rPr>
        <w:t>իրավունքներ եւ կատարում պարտականություններ՝</w:t>
      </w:r>
      <w:r w:rsidR="002B7C93" w:rsidRPr="003F78C5">
        <w:rPr>
          <w:rFonts w:ascii="GHEA Grapalat" w:hAnsi="GHEA Grapalat" w:cs="Sylfaen"/>
          <w:lang w:val="hy-AM"/>
        </w:rPr>
        <w:tab/>
        <w:t xml:space="preserve"> </w:t>
      </w:r>
      <w:r w:rsidR="003E3014" w:rsidRPr="003F78C5">
        <w:rPr>
          <w:rFonts w:ascii="GHEA Grapalat" w:hAnsi="GHEA Grapalat" w:cs="Sylfaen"/>
          <w:lang w:val="hy-AM"/>
        </w:rPr>
        <w:t>այն</w:t>
      </w:r>
      <w:r w:rsidRPr="003F78C5">
        <w:rPr>
          <w:rFonts w:ascii="GHEA Grapalat" w:hAnsi="GHEA Grapalat" w:cs="Sylfaen"/>
          <w:lang w:val="hy-AM"/>
        </w:rPr>
        <w:t xml:space="preserve"> ստեղծ</w:t>
      </w:r>
      <w:r w:rsidR="003E3014" w:rsidRPr="003F78C5">
        <w:rPr>
          <w:rFonts w:ascii="GHEA Grapalat" w:hAnsi="GHEA Grapalat" w:cs="Sylfaen"/>
          <w:lang w:val="hy-AM"/>
        </w:rPr>
        <w:t>ելու</w:t>
      </w:r>
      <w:r w:rsidRPr="003F78C5">
        <w:rPr>
          <w:rFonts w:ascii="GHEA Grapalat" w:hAnsi="GHEA Grapalat" w:cs="Sylfaen"/>
          <w:lang w:val="hy-AM"/>
        </w:rPr>
        <w:t>, գործունեությ</w:t>
      </w:r>
      <w:r w:rsidR="003E3014" w:rsidRPr="003F78C5">
        <w:rPr>
          <w:rFonts w:ascii="GHEA Grapalat" w:hAnsi="GHEA Grapalat" w:cs="Sylfaen"/>
          <w:lang w:val="hy-AM"/>
        </w:rPr>
        <w:t>ու</w:t>
      </w:r>
      <w:r w:rsidRPr="003F78C5">
        <w:rPr>
          <w:rFonts w:ascii="GHEA Grapalat" w:hAnsi="GHEA Grapalat" w:cs="Sylfaen"/>
          <w:lang w:val="hy-AM"/>
        </w:rPr>
        <w:t>ն</w:t>
      </w:r>
      <w:r w:rsidR="003E3014" w:rsidRPr="003F78C5">
        <w:rPr>
          <w:rFonts w:ascii="GHEA Grapalat" w:hAnsi="GHEA Grapalat" w:cs="Sylfaen"/>
          <w:lang w:val="hy-AM"/>
        </w:rPr>
        <w:t>ն</w:t>
      </w:r>
      <w:r w:rsidRPr="003F78C5">
        <w:rPr>
          <w:rFonts w:ascii="GHEA Grapalat" w:hAnsi="GHEA Grapalat" w:cs="Sylfaen"/>
          <w:lang w:val="hy-AM"/>
        </w:rPr>
        <w:t xml:space="preserve"> ու զարգացումն ապահով</w:t>
      </w:r>
      <w:r w:rsidR="003E3014" w:rsidRPr="003F78C5">
        <w:rPr>
          <w:rFonts w:ascii="GHEA Grapalat" w:hAnsi="GHEA Grapalat" w:cs="Sylfaen"/>
          <w:lang w:val="hy-AM"/>
        </w:rPr>
        <w:t>ելու</w:t>
      </w:r>
      <w:r w:rsidRPr="003F78C5">
        <w:rPr>
          <w:rFonts w:ascii="GHEA Grapalat" w:hAnsi="GHEA Grapalat" w:cs="Sylfaen"/>
          <w:lang w:val="hy-AM"/>
        </w:rPr>
        <w:t xml:space="preserve"> </w:t>
      </w:r>
      <w:r w:rsidR="001B16BC" w:rsidRPr="003F78C5">
        <w:rPr>
          <w:rFonts w:ascii="GHEA Grapalat" w:hAnsi="GHEA Grapalat" w:cs="Sylfaen"/>
          <w:lang w:val="hy-AM"/>
        </w:rPr>
        <w:t>մասով</w:t>
      </w:r>
      <w:r w:rsidRPr="003F78C5">
        <w:rPr>
          <w:rFonts w:ascii="GHEA Grapalat" w:hAnsi="GHEA Grapalat" w:cs="Sylfaen"/>
          <w:lang w:val="hy-AM"/>
        </w:rPr>
        <w:t>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32.</w:t>
      </w:r>
      <w:r w:rsidR="00DA4960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>Անդամ պետություններն ունեն ինտեգրված համակարգից օգտվելու հավասար իրավունքներ։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33.</w:t>
      </w:r>
      <w:r w:rsidR="00DA4960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Սույն Արձանագրության 28-րդ կետում նշված ինտեգրված համակարգի բաղկացուցիչների ստեղծման, զարգացման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գործունեության ապահովման աշխատանքների ֆինանսավորումն իրականացվում է Միության բյուջեի միջոցների հաշվին, ընդ որում, դրանց ստեղծման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զարգացման աշխատանքների առնչությամբ՝ ելնելով սույն Արձանագրության 27-րդ կետում նշված ծրագրերն իրականացնելու համար անհրաժեշտ ծավալներից։</w:t>
      </w:r>
    </w:p>
    <w:p w:rsidR="00B4100F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34.</w:t>
      </w:r>
      <w:r w:rsidR="00DA4960" w:rsidRPr="003F78C5">
        <w:rPr>
          <w:rFonts w:ascii="GHEA Grapalat" w:hAnsi="GHEA Grapalat" w:cs="Sylfaen"/>
          <w:lang w:val="hy-AM"/>
        </w:rPr>
        <w:t xml:space="preserve"> </w:t>
      </w:r>
      <w:r w:rsidRPr="003F78C5">
        <w:rPr>
          <w:rFonts w:ascii="GHEA Grapalat" w:hAnsi="GHEA Grapalat" w:cs="Sylfaen"/>
          <w:lang w:val="hy-AM"/>
        </w:rPr>
        <w:t xml:space="preserve">Պետական տեղեկատվական ռեսուրսների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լիազոր մարմինների տեղեկատվական համակարգերի, ինչպես նա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անդամ պետությունների ազգային հատվածների ստեղծման, զարգացման </w:t>
      </w:r>
      <w:r w:rsidR="00F327CB" w:rsidRPr="003F78C5">
        <w:rPr>
          <w:rFonts w:ascii="GHEA Grapalat" w:hAnsi="GHEA Grapalat" w:cs="Sylfaen"/>
          <w:lang w:val="hy-AM"/>
        </w:rPr>
        <w:t>եւ</w:t>
      </w:r>
      <w:r w:rsidRPr="003F78C5">
        <w:rPr>
          <w:rFonts w:ascii="GHEA Grapalat" w:hAnsi="GHEA Grapalat" w:cs="Sylfaen"/>
          <w:lang w:val="hy-AM"/>
        </w:rPr>
        <w:t xml:space="preserve"> գործունեության ապահովման</w:t>
      </w:r>
      <w:r w:rsidR="003C77B1" w:rsidRPr="003F78C5">
        <w:rPr>
          <w:rFonts w:ascii="GHEA Grapalat" w:hAnsi="GHEA Grapalat" w:cs="Sylfaen"/>
          <w:lang w:val="hy-AM"/>
        </w:rPr>
        <w:t xml:space="preserve"> աշխատանքների</w:t>
      </w:r>
      <w:r w:rsidRPr="003F78C5">
        <w:rPr>
          <w:rFonts w:ascii="GHEA Grapalat" w:hAnsi="GHEA Grapalat" w:cs="Sylfaen"/>
          <w:lang w:val="hy-AM"/>
        </w:rPr>
        <w:t xml:space="preserve"> ֆինանսավորումն իրականացվում է անդամ պետությունների բյուջեի՝ լիազոր մարմինների գործունեության ապահովման համար նախատեսված միջոցների հաշվին։</w:t>
      </w:r>
    </w:p>
    <w:p w:rsidR="001C0DB2" w:rsidRPr="003F78C5" w:rsidRDefault="00B4100F" w:rsidP="003F78C5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3F78C5">
        <w:rPr>
          <w:rFonts w:ascii="GHEA Grapalat" w:hAnsi="GHEA Grapalat" w:cs="Sylfaen"/>
          <w:lang w:val="hy-AM"/>
        </w:rPr>
        <w:t>____________</w:t>
      </w:r>
    </w:p>
    <w:sectPr w:rsidR="001C0DB2" w:rsidRPr="003F78C5" w:rsidSect="001E6BFD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hideSpellingErrors/>
  <w:proofState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A81644"/>
    <w:rsid w:val="00015656"/>
    <w:rsid w:val="00035883"/>
    <w:rsid w:val="00064496"/>
    <w:rsid w:val="0007053D"/>
    <w:rsid w:val="00091E5B"/>
    <w:rsid w:val="000F2903"/>
    <w:rsid w:val="00170E82"/>
    <w:rsid w:val="00182BB2"/>
    <w:rsid w:val="001870D6"/>
    <w:rsid w:val="0019285E"/>
    <w:rsid w:val="001A3868"/>
    <w:rsid w:val="001A47B2"/>
    <w:rsid w:val="001B16BC"/>
    <w:rsid w:val="001C0DB2"/>
    <w:rsid w:val="001D2F3E"/>
    <w:rsid w:val="001E0A41"/>
    <w:rsid w:val="001E6BFD"/>
    <w:rsid w:val="001F0CF2"/>
    <w:rsid w:val="00202C05"/>
    <w:rsid w:val="00226759"/>
    <w:rsid w:val="002447ED"/>
    <w:rsid w:val="002659E1"/>
    <w:rsid w:val="00271BE2"/>
    <w:rsid w:val="002B4F88"/>
    <w:rsid w:val="002B7C93"/>
    <w:rsid w:val="002C5AF7"/>
    <w:rsid w:val="0031255D"/>
    <w:rsid w:val="0031276C"/>
    <w:rsid w:val="00312C12"/>
    <w:rsid w:val="00342253"/>
    <w:rsid w:val="00351A0A"/>
    <w:rsid w:val="003A79B1"/>
    <w:rsid w:val="003C77B1"/>
    <w:rsid w:val="003E3014"/>
    <w:rsid w:val="003F78C5"/>
    <w:rsid w:val="004230D5"/>
    <w:rsid w:val="00456247"/>
    <w:rsid w:val="00474459"/>
    <w:rsid w:val="00475084"/>
    <w:rsid w:val="00543ACC"/>
    <w:rsid w:val="0055740F"/>
    <w:rsid w:val="005776B9"/>
    <w:rsid w:val="00590884"/>
    <w:rsid w:val="00592A5E"/>
    <w:rsid w:val="005A6BBC"/>
    <w:rsid w:val="005C009D"/>
    <w:rsid w:val="005F5470"/>
    <w:rsid w:val="00636AF7"/>
    <w:rsid w:val="00642DA5"/>
    <w:rsid w:val="006451D9"/>
    <w:rsid w:val="00663B1E"/>
    <w:rsid w:val="00691460"/>
    <w:rsid w:val="0069186E"/>
    <w:rsid w:val="006D70BF"/>
    <w:rsid w:val="006E4AE5"/>
    <w:rsid w:val="006F7845"/>
    <w:rsid w:val="007036D3"/>
    <w:rsid w:val="00712A5E"/>
    <w:rsid w:val="00733252"/>
    <w:rsid w:val="007365F6"/>
    <w:rsid w:val="00776047"/>
    <w:rsid w:val="00785286"/>
    <w:rsid w:val="007D16D8"/>
    <w:rsid w:val="007E43A0"/>
    <w:rsid w:val="007E512C"/>
    <w:rsid w:val="00804CF8"/>
    <w:rsid w:val="00810D5D"/>
    <w:rsid w:val="0082123F"/>
    <w:rsid w:val="00950B0A"/>
    <w:rsid w:val="0095134E"/>
    <w:rsid w:val="00992BA3"/>
    <w:rsid w:val="009E7777"/>
    <w:rsid w:val="00A42E2C"/>
    <w:rsid w:val="00A81644"/>
    <w:rsid w:val="00A8234F"/>
    <w:rsid w:val="00AA25F4"/>
    <w:rsid w:val="00AB6DAF"/>
    <w:rsid w:val="00B4100F"/>
    <w:rsid w:val="00B94056"/>
    <w:rsid w:val="00BC53E7"/>
    <w:rsid w:val="00BD0746"/>
    <w:rsid w:val="00BE4C5D"/>
    <w:rsid w:val="00BF58A9"/>
    <w:rsid w:val="00C26295"/>
    <w:rsid w:val="00C40BB2"/>
    <w:rsid w:val="00C60931"/>
    <w:rsid w:val="00C7089B"/>
    <w:rsid w:val="00CC041F"/>
    <w:rsid w:val="00D00CCF"/>
    <w:rsid w:val="00D14CD2"/>
    <w:rsid w:val="00D17027"/>
    <w:rsid w:val="00D23BAE"/>
    <w:rsid w:val="00D565CD"/>
    <w:rsid w:val="00D82691"/>
    <w:rsid w:val="00DA4960"/>
    <w:rsid w:val="00DB6115"/>
    <w:rsid w:val="00E569E7"/>
    <w:rsid w:val="00E71870"/>
    <w:rsid w:val="00E95430"/>
    <w:rsid w:val="00EB4306"/>
    <w:rsid w:val="00EC4A6C"/>
    <w:rsid w:val="00EF0F66"/>
    <w:rsid w:val="00EF1C83"/>
    <w:rsid w:val="00F01C68"/>
    <w:rsid w:val="00F11BA7"/>
    <w:rsid w:val="00F14742"/>
    <w:rsid w:val="00F26CD8"/>
    <w:rsid w:val="00F327CB"/>
    <w:rsid w:val="00F5027D"/>
    <w:rsid w:val="00F56416"/>
    <w:rsid w:val="00F809CE"/>
    <w:rsid w:val="00F90412"/>
    <w:rsid w:val="00F91CF5"/>
    <w:rsid w:val="00F9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644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16D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g">
    <w:name w:val="Tag"/>
    <w:uiPriority w:val="99"/>
    <w:rsid w:val="00A81644"/>
    <w:rPr>
      <w:i/>
      <w:iCs/>
      <w:color w:val="FF0066"/>
    </w:rPr>
  </w:style>
  <w:style w:type="character" w:customStyle="1" w:styleId="LockedContent">
    <w:name w:val="LockedContent"/>
    <w:uiPriority w:val="99"/>
    <w:rsid w:val="00A81644"/>
    <w:rPr>
      <w:i/>
      <w:iCs/>
      <w:color w:val="808080"/>
    </w:rPr>
  </w:style>
  <w:style w:type="character" w:customStyle="1" w:styleId="TransUnitID">
    <w:name w:val="TransUnitID"/>
    <w:uiPriority w:val="99"/>
    <w:rsid w:val="00A81644"/>
    <w:rPr>
      <w:vanish/>
      <w:color w:val="auto"/>
      <w:sz w:val="2"/>
      <w:szCs w:val="2"/>
    </w:rPr>
  </w:style>
  <w:style w:type="character" w:customStyle="1" w:styleId="SegmentID">
    <w:name w:val="SegmentID"/>
    <w:uiPriority w:val="99"/>
    <w:rsid w:val="00A81644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244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447E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15656"/>
    <w:rPr>
      <w:rFonts w:cs="Calibri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C6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09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60931"/>
    <w:rPr>
      <w:rFonts w:cs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0931"/>
    <w:rPr>
      <w:rFonts w:cs="Calibri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55912-2565-4D26-A6BA-F3BCF4B49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3385</Words>
  <Characters>19295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TC</Company>
  <LinksUpToDate>false</LinksUpToDate>
  <CharactersWithSpaces>22635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Ruzanna</dc:creator>
  <cp:keywords>sidebyside</cp:keywords>
  <cp:lastModifiedBy>Admin</cp:lastModifiedBy>
  <cp:revision>4</cp:revision>
  <cp:lastPrinted>2014-10-24T15:50:00Z</cp:lastPrinted>
  <dcterms:created xsi:type="dcterms:W3CDTF">2014-10-23T16:07:00Z</dcterms:created>
  <dcterms:modified xsi:type="dcterms:W3CDTF">2014-10-24T15:53:00Z</dcterms:modified>
</cp:coreProperties>
</file>